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3CDCC" w14:textId="0B49E6D3" w:rsidR="00A71BD2" w:rsidRDefault="00B93B75" w:rsidP="00521732">
      <w:pPr>
        <w:tabs>
          <w:tab w:val="left" w:pos="2610"/>
        </w:tabs>
        <w:spacing w:line="276" w:lineRule="auto"/>
        <w:jc w:val="center"/>
        <w:rPr>
          <w:rFonts w:ascii="Arial" w:eastAsia="Arial" w:hAnsi="Arial" w:cs="Arial"/>
          <w:b/>
          <w:color w:val="auto"/>
          <w:sz w:val="24"/>
          <w:szCs w:val="24"/>
          <w:u w:val="single"/>
        </w:rPr>
      </w:pPr>
      <w:bookmarkStart w:id="0" w:name="_GoBack"/>
      <w:bookmarkEnd w:id="0"/>
      <w:r>
        <w:rPr>
          <w:rFonts w:ascii="Arial" w:eastAsia="Arial" w:hAnsi="Arial" w:cs="Arial"/>
          <w:b/>
          <w:color w:val="auto"/>
          <w:sz w:val="24"/>
          <w:szCs w:val="24"/>
          <w:u w:val="single"/>
        </w:rPr>
        <w:t>Bases del Concurso -</w:t>
      </w:r>
      <w:r w:rsidR="006D264F" w:rsidRPr="00F439FE">
        <w:rPr>
          <w:rFonts w:ascii="Arial" w:eastAsia="Arial" w:hAnsi="Arial" w:cs="Arial"/>
          <w:b/>
          <w:color w:val="auto"/>
          <w:sz w:val="24"/>
          <w:szCs w:val="24"/>
          <w:u w:val="single"/>
        </w:rPr>
        <w:t xml:space="preserve"> Investigador/a Líder de Área</w:t>
      </w:r>
    </w:p>
    <w:p w14:paraId="2D28E4C6" w14:textId="77777777" w:rsidR="00521732" w:rsidRPr="00521732" w:rsidRDefault="00521732" w:rsidP="00521732">
      <w:pPr>
        <w:tabs>
          <w:tab w:val="left" w:pos="2610"/>
        </w:tabs>
        <w:spacing w:line="276" w:lineRule="auto"/>
        <w:jc w:val="center"/>
        <w:rPr>
          <w:rFonts w:ascii="Arial" w:eastAsia="Arial" w:hAnsi="Arial" w:cs="Arial"/>
          <w:b/>
          <w:color w:val="auto"/>
          <w:sz w:val="24"/>
          <w:szCs w:val="24"/>
          <w:u w:val="single"/>
        </w:rPr>
      </w:pPr>
    </w:p>
    <w:p w14:paraId="6DF5AF35" w14:textId="0F68F67D" w:rsidR="00B93B75" w:rsidRPr="00B93B75" w:rsidRDefault="00B93B75" w:rsidP="00B93B75">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1</w:t>
      </w:r>
      <w:r w:rsidR="00590689">
        <w:rPr>
          <w:rFonts w:ascii="Arial" w:eastAsia="Arial" w:hAnsi="Arial" w:cs="Arial"/>
          <w:b/>
          <w:color w:val="auto"/>
          <w:sz w:val="24"/>
          <w:szCs w:val="24"/>
          <w:u w:val="single"/>
        </w:rPr>
        <w:t>.</w:t>
      </w:r>
      <w:r>
        <w:rPr>
          <w:rFonts w:ascii="Arial" w:eastAsia="Arial" w:hAnsi="Arial" w:cs="Arial"/>
          <w:b/>
          <w:color w:val="auto"/>
          <w:sz w:val="24"/>
          <w:szCs w:val="24"/>
          <w:u w:val="single"/>
        </w:rPr>
        <w:t>-</w:t>
      </w:r>
      <w:r w:rsidR="00590689">
        <w:rPr>
          <w:rFonts w:ascii="Arial" w:eastAsia="Arial" w:hAnsi="Arial" w:cs="Arial"/>
          <w:b/>
          <w:color w:val="auto"/>
          <w:sz w:val="24"/>
          <w:szCs w:val="24"/>
          <w:u w:val="single"/>
        </w:rPr>
        <w:t xml:space="preserve"> </w:t>
      </w:r>
      <w:r w:rsidRPr="00B93B75">
        <w:rPr>
          <w:rFonts w:ascii="Arial" w:eastAsia="Arial" w:hAnsi="Arial" w:cs="Arial"/>
          <w:b/>
          <w:color w:val="auto"/>
          <w:sz w:val="24"/>
          <w:szCs w:val="24"/>
          <w:u w:val="single"/>
        </w:rPr>
        <w:t>Introducción</w:t>
      </w:r>
    </w:p>
    <w:p w14:paraId="4F834DB4" w14:textId="0CD7DDBC" w:rsidR="00B93B75" w:rsidRDefault="00B93B75" w:rsidP="00166C0D">
      <w:pPr>
        <w:spacing w:line="276" w:lineRule="auto"/>
        <w:jc w:val="both"/>
        <w:rPr>
          <w:rFonts w:ascii="Arial" w:eastAsia="Arial" w:hAnsi="Arial" w:cs="Arial"/>
          <w:color w:val="auto"/>
          <w:sz w:val="24"/>
          <w:szCs w:val="24"/>
        </w:rPr>
      </w:pPr>
      <w:r w:rsidRPr="00166C0D">
        <w:rPr>
          <w:rFonts w:ascii="Arial" w:eastAsia="Arial" w:hAnsi="Arial" w:cs="Arial"/>
          <w:color w:val="auto"/>
          <w:sz w:val="24"/>
          <w:szCs w:val="24"/>
        </w:rPr>
        <w:t xml:space="preserve">La iniciativa </w:t>
      </w:r>
      <w:r w:rsidR="00166C0D" w:rsidRPr="00166C0D">
        <w:rPr>
          <w:rFonts w:ascii="Arial" w:eastAsia="Arial" w:hAnsi="Arial" w:cs="Arial"/>
          <w:color w:val="auto"/>
          <w:sz w:val="24"/>
          <w:szCs w:val="24"/>
        </w:rPr>
        <w:t>InES19 busca</w:t>
      </w:r>
      <w:r w:rsidR="00166C0D" w:rsidRPr="00166C0D">
        <w:rPr>
          <w:rFonts w:ascii="Arial" w:eastAsia="Times New Roman" w:hAnsi="Arial" w:cs="Arial"/>
          <w:color w:val="000000"/>
          <w:sz w:val="24"/>
        </w:rPr>
        <w:t xml:space="preserve"> conformar un ecosistema institucional para desarrollar y/o fortalecer áreas de investigación en i) Cambio Climático y Sustentabilidad, ii) Transformación Industrial y Revolución Tecnológica, iii) y Salud y Bienestar. Se espera aglutinar equipos de investigación internos de la universidad, con </w:t>
      </w:r>
      <w:proofErr w:type="spellStart"/>
      <w:r w:rsidR="00166C0D" w:rsidRPr="00166C0D">
        <w:rPr>
          <w:rFonts w:ascii="Arial" w:eastAsia="Times New Roman" w:hAnsi="Arial" w:cs="Arial"/>
          <w:color w:val="000000"/>
          <w:sz w:val="24"/>
        </w:rPr>
        <w:t>visibilización</w:t>
      </w:r>
      <w:proofErr w:type="spellEnd"/>
      <w:r w:rsidR="00166C0D" w:rsidRPr="00166C0D">
        <w:rPr>
          <w:rFonts w:ascii="Arial" w:eastAsia="Times New Roman" w:hAnsi="Arial" w:cs="Arial"/>
          <w:color w:val="000000"/>
          <w:sz w:val="24"/>
        </w:rPr>
        <w:t xml:space="preserve"> y concurrencia del entorno (actores público-privados, nacionales e internacionales).</w:t>
      </w:r>
      <w:r w:rsidR="00166C0D">
        <w:rPr>
          <w:rFonts w:ascii="Arial" w:eastAsia="Arial" w:hAnsi="Arial" w:cs="Arial"/>
          <w:color w:val="auto"/>
          <w:sz w:val="24"/>
          <w:szCs w:val="24"/>
        </w:rPr>
        <w:t xml:space="preserve"> </w:t>
      </w:r>
    </w:p>
    <w:p w14:paraId="350EAB3E" w14:textId="2B4004D5" w:rsidR="00B93B75" w:rsidRDefault="00B93B75" w:rsidP="00B93B75">
      <w:pPr>
        <w:spacing w:line="276" w:lineRule="auto"/>
        <w:jc w:val="both"/>
        <w:rPr>
          <w:rFonts w:ascii="Arial" w:eastAsia="Arial" w:hAnsi="Arial" w:cs="Arial"/>
          <w:color w:val="auto"/>
          <w:sz w:val="24"/>
          <w:szCs w:val="24"/>
        </w:rPr>
      </w:pPr>
      <w:r>
        <w:rPr>
          <w:rFonts w:ascii="Arial" w:eastAsia="Arial" w:hAnsi="Arial" w:cs="Arial"/>
          <w:color w:val="auto"/>
          <w:sz w:val="24"/>
          <w:szCs w:val="24"/>
        </w:rPr>
        <w:t>Se espera que las áreas fortalecidas mantengan las siguientes líneas de acción:</w:t>
      </w:r>
    </w:p>
    <w:p w14:paraId="52061EEB" w14:textId="63152A25" w:rsidR="00B93B75" w:rsidRDefault="00B93B75" w:rsidP="00B93B75">
      <w:pPr>
        <w:pStyle w:val="Prrafodelista"/>
        <w:numPr>
          <w:ilvl w:val="0"/>
          <w:numId w:val="16"/>
        </w:numPr>
        <w:spacing w:line="276" w:lineRule="auto"/>
        <w:jc w:val="both"/>
        <w:rPr>
          <w:rFonts w:ascii="Arial" w:eastAsia="Arial" w:hAnsi="Arial" w:cs="Arial"/>
          <w:color w:val="auto"/>
          <w:sz w:val="24"/>
          <w:szCs w:val="24"/>
        </w:rPr>
      </w:pPr>
      <w:r>
        <w:rPr>
          <w:rFonts w:ascii="Arial" w:eastAsia="Arial" w:hAnsi="Arial" w:cs="Arial"/>
          <w:color w:val="auto"/>
          <w:sz w:val="24"/>
          <w:szCs w:val="24"/>
        </w:rPr>
        <w:t xml:space="preserve">Investigación científica y tecnológica </w:t>
      </w:r>
    </w:p>
    <w:p w14:paraId="3DFEAD80" w14:textId="0FB65017" w:rsidR="00B93B75" w:rsidRDefault="00B93B75" w:rsidP="00B93B75">
      <w:pPr>
        <w:pStyle w:val="Prrafodelista"/>
        <w:numPr>
          <w:ilvl w:val="0"/>
          <w:numId w:val="16"/>
        </w:numPr>
        <w:spacing w:line="276" w:lineRule="auto"/>
        <w:jc w:val="both"/>
        <w:rPr>
          <w:rFonts w:ascii="Arial" w:eastAsia="Arial" w:hAnsi="Arial" w:cs="Arial"/>
          <w:color w:val="auto"/>
          <w:sz w:val="24"/>
          <w:szCs w:val="24"/>
        </w:rPr>
      </w:pPr>
      <w:r>
        <w:rPr>
          <w:rFonts w:ascii="Arial" w:eastAsia="Arial" w:hAnsi="Arial" w:cs="Arial"/>
          <w:color w:val="auto"/>
          <w:sz w:val="24"/>
          <w:szCs w:val="24"/>
        </w:rPr>
        <w:t>Formación de jóvenes científicos</w:t>
      </w:r>
    </w:p>
    <w:p w14:paraId="602B2EC9" w14:textId="75779147" w:rsidR="00B93B75" w:rsidRDefault="00B93B75" w:rsidP="00B93B75">
      <w:pPr>
        <w:pStyle w:val="Prrafodelista"/>
        <w:numPr>
          <w:ilvl w:val="0"/>
          <w:numId w:val="16"/>
        </w:numPr>
        <w:spacing w:line="276" w:lineRule="auto"/>
        <w:jc w:val="both"/>
        <w:rPr>
          <w:rFonts w:ascii="Arial" w:eastAsia="Arial" w:hAnsi="Arial" w:cs="Arial"/>
          <w:color w:val="auto"/>
          <w:sz w:val="24"/>
          <w:szCs w:val="24"/>
        </w:rPr>
      </w:pPr>
      <w:r>
        <w:rPr>
          <w:rFonts w:ascii="Arial" w:eastAsia="Arial" w:hAnsi="Arial" w:cs="Arial"/>
          <w:color w:val="auto"/>
          <w:sz w:val="24"/>
          <w:szCs w:val="24"/>
        </w:rPr>
        <w:t>Trabajo en Redes de Colaboración con otras instituciones de la región y del mundo</w:t>
      </w:r>
    </w:p>
    <w:p w14:paraId="070D3952" w14:textId="5AD53F6E" w:rsidR="00B93B75" w:rsidRDefault="00B93B75" w:rsidP="00B93B75">
      <w:pPr>
        <w:pStyle w:val="Prrafodelista"/>
        <w:numPr>
          <w:ilvl w:val="0"/>
          <w:numId w:val="16"/>
        </w:numPr>
        <w:spacing w:line="276" w:lineRule="auto"/>
        <w:jc w:val="both"/>
        <w:rPr>
          <w:rFonts w:ascii="Arial" w:eastAsia="Arial" w:hAnsi="Arial" w:cs="Arial"/>
          <w:color w:val="auto"/>
          <w:sz w:val="24"/>
          <w:szCs w:val="24"/>
        </w:rPr>
      </w:pPr>
      <w:r>
        <w:rPr>
          <w:rFonts w:ascii="Arial" w:eastAsia="Arial" w:hAnsi="Arial" w:cs="Arial"/>
          <w:color w:val="auto"/>
          <w:sz w:val="24"/>
          <w:szCs w:val="24"/>
        </w:rPr>
        <w:t>Co-creación</w:t>
      </w:r>
      <w:r w:rsidR="00740BBA">
        <w:rPr>
          <w:rFonts w:ascii="Arial" w:eastAsia="Arial" w:hAnsi="Arial" w:cs="Arial"/>
          <w:color w:val="auto"/>
          <w:sz w:val="24"/>
          <w:szCs w:val="24"/>
        </w:rPr>
        <w:t xml:space="preserve"> (innovación)</w:t>
      </w:r>
      <w:r>
        <w:rPr>
          <w:rFonts w:ascii="Arial" w:eastAsia="Arial" w:hAnsi="Arial" w:cs="Arial"/>
          <w:color w:val="auto"/>
          <w:sz w:val="24"/>
          <w:szCs w:val="24"/>
        </w:rPr>
        <w:t xml:space="preserve"> y Proyección de su</w:t>
      </w:r>
      <w:r w:rsidR="00740BBA">
        <w:rPr>
          <w:rFonts w:ascii="Arial" w:eastAsia="Arial" w:hAnsi="Arial" w:cs="Arial"/>
          <w:color w:val="auto"/>
          <w:sz w:val="24"/>
          <w:szCs w:val="24"/>
        </w:rPr>
        <w:t>s avances hacia el Medio Externo</w:t>
      </w:r>
    </w:p>
    <w:p w14:paraId="0AAD6BB4" w14:textId="77777777" w:rsidR="00740BBA" w:rsidRDefault="00740BBA" w:rsidP="00166C0D">
      <w:pPr>
        <w:spacing w:line="276" w:lineRule="auto"/>
        <w:jc w:val="both"/>
        <w:rPr>
          <w:rFonts w:ascii="Arial" w:eastAsia="Arial" w:hAnsi="Arial" w:cs="Arial"/>
          <w:b/>
          <w:color w:val="auto"/>
          <w:sz w:val="24"/>
          <w:szCs w:val="24"/>
          <w:u w:val="single"/>
        </w:rPr>
      </w:pPr>
    </w:p>
    <w:p w14:paraId="7080B4A2" w14:textId="723C53D5" w:rsidR="00166C0D" w:rsidRPr="00166C0D" w:rsidRDefault="00166C0D" w:rsidP="00166C0D">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2</w:t>
      </w:r>
      <w:r w:rsidR="00590689">
        <w:rPr>
          <w:rFonts w:ascii="Arial" w:eastAsia="Arial" w:hAnsi="Arial" w:cs="Arial"/>
          <w:b/>
          <w:color w:val="auto"/>
          <w:sz w:val="24"/>
          <w:szCs w:val="24"/>
          <w:u w:val="single"/>
        </w:rPr>
        <w:t>.</w:t>
      </w:r>
      <w:r w:rsidRPr="00166C0D">
        <w:rPr>
          <w:rFonts w:ascii="Arial" w:eastAsia="Arial" w:hAnsi="Arial" w:cs="Arial"/>
          <w:b/>
          <w:color w:val="auto"/>
          <w:sz w:val="24"/>
          <w:szCs w:val="24"/>
          <w:u w:val="single"/>
        </w:rPr>
        <w:t>-</w:t>
      </w:r>
      <w:r w:rsidR="00590689">
        <w:rPr>
          <w:rFonts w:ascii="Arial" w:eastAsia="Arial" w:hAnsi="Arial" w:cs="Arial"/>
          <w:b/>
          <w:color w:val="auto"/>
          <w:sz w:val="24"/>
          <w:szCs w:val="24"/>
          <w:u w:val="single"/>
        </w:rPr>
        <w:t xml:space="preserve"> </w:t>
      </w:r>
      <w:r w:rsidRPr="00166C0D">
        <w:rPr>
          <w:rFonts w:ascii="Arial" w:eastAsia="Arial" w:hAnsi="Arial" w:cs="Arial"/>
          <w:b/>
          <w:color w:val="auto"/>
          <w:sz w:val="24"/>
          <w:szCs w:val="24"/>
          <w:u w:val="single"/>
        </w:rPr>
        <w:t>Objetivo del concurso</w:t>
      </w:r>
    </w:p>
    <w:p w14:paraId="39C72EC7" w14:textId="1082FB07" w:rsidR="00740BBA" w:rsidRDefault="00740BBA" w:rsidP="00740BBA">
      <w:pPr>
        <w:spacing w:line="276" w:lineRule="auto"/>
        <w:jc w:val="both"/>
        <w:rPr>
          <w:rFonts w:ascii="Arial" w:eastAsia="Arial" w:hAnsi="Arial" w:cs="Arial"/>
          <w:color w:val="auto"/>
          <w:sz w:val="24"/>
          <w:szCs w:val="24"/>
        </w:rPr>
      </w:pPr>
      <w:r>
        <w:rPr>
          <w:rFonts w:ascii="Arial" w:eastAsia="Arial" w:hAnsi="Arial" w:cs="Arial"/>
          <w:color w:val="auto"/>
          <w:sz w:val="24"/>
          <w:szCs w:val="24"/>
        </w:rPr>
        <w:t xml:space="preserve">El objetivo del concurso es </w:t>
      </w:r>
      <w:r w:rsidRPr="00166C0D">
        <w:rPr>
          <w:rFonts w:ascii="Arial" w:eastAsia="Arial" w:hAnsi="Arial" w:cs="Arial"/>
          <w:color w:val="auto"/>
          <w:sz w:val="24"/>
          <w:szCs w:val="24"/>
        </w:rPr>
        <w:t xml:space="preserve">seleccionar Investigadores/as Líderes </w:t>
      </w:r>
      <w:r w:rsidR="00C02DCA">
        <w:rPr>
          <w:rFonts w:ascii="Arial" w:eastAsia="Arial" w:hAnsi="Arial" w:cs="Arial"/>
          <w:color w:val="auto"/>
          <w:sz w:val="24"/>
          <w:szCs w:val="24"/>
        </w:rPr>
        <w:t xml:space="preserve">y sus equipos de investigación </w:t>
      </w:r>
      <w:r w:rsidRPr="00166C0D">
        <w:rPr>
          <w:rFonts w:ascii="Arial" w:eastAsia="Arial" w:hAnsi="Arial" w:cs="Arial"/>
          <w:color w:val="auto"/>
          <w:sz w:val="24"/>
          <w:szCs w:val="24"/>
        </w:rPr>
        <w:t xml:space="preserve">para cada una de las </w:t>
      </w:r>
      <w:r>
        <w:rPr>
          <w:rFonts w:ascii="Arial" w:eastAsia="Arial" w:hAnsi="Arial" w:cs="Arial"/>
          <w:color w:val="auto"/>
          <w:sz w:val="24"/>
          <w:szCs w:val="24"/>
        </w:rPr>
        <w:t xml:space="preserve">áreas, quienes </w:t>
      </w:r>
      <w:r w:rsidR="00590689">
        <w:rPr>
          <w:rFonts w:ascii="Arial" w:eastAsia="Arial" w:hAnsi="Arial" w:cs="Arial"/>
          <w:color w:val="auto"/>
          <w:sz w:val="24"/>
          <w:szCs w:val="24"/>
        </w:rPr>
        <w:t>deberán</w:t>
      </w:r>
      <w:r w:rsidR="001F1878">
        <w:rPr>
          <w:rFonts w:ascii="Arial" w:eastAsia="Arial" w:hAnsi="Arial" w:cs="Arial"/>
          <w:color w:val="auto"/>
          <w:sz w:val="24"/>
          <w:szCs w:val="24"/>
        </w:rPr>
        <w:t xml:space="preserve"> asumir las siguientes funciones superiores</w:t>
      </w:r>
      <w:r>
        <w:rPr>
          <w:rFonts w:ascii="Arial" w:eastAsia="Arial" w:hAnsi="Arial" w:cs="Arial"/>
          <w:color w:val="auto"/>
          <w:sz w:val="24"/>
          <w:szCs w:val="24"/>
        </w:rPr>
        <w:t>:</w:t>
      </w:r>
    </w:p>
    <w:p w14:paraId="4972D385" w14:textId="600706F0" w:rsidR="001F1878" w:rsidRPr="001F1878" w:rsidRDefault="00590689" w:rsidP="001F1878">
      <w:pPr>
        <w:pStyle w:val="Prrafodelista"/>
        <w:numPr>
          <w:ilvl w:val="0"/>
          <w:numId w:val="17"/>
        </w:numPr>
        <w:spacing w:line="276" w:lineRule="auto"/>
        <w:jc w:val="both"/>
        <w:rPr>
          <w:rFonts w:ascii="Arial" w:eastAsia="Arial" w:hAnsi="Arial" w:cs="Arial"/>
          <w:color w:val="auto"/>
          <w:sz w:val="24"/>
          <w:szCs w:val="24"/>
        </w:rPr>
      </w:pPr>
      <w:r w:rsidRPr="001F1878">
        <w:rPr>
          <w:rFonts w:ascii="Arial" w:eastAsia="Arial" w:hAnsi="Arial" w:cs="Arial"/>
          <w:color w:val="auto"/>
          <w:sz w:val="24"/>
          <w:szCs w:val="24"/>
        </w:rPr>
        <w:t>Impulsar</w:t>
      </w:r>
      <w:r w:rsidR="001F1878" w:rsidRPr="001F1878">
        <w:rPr>
          <w:rFonts w:ascii="Arial" w:eastAsia="Arial" w:hAnsi="Arial" w:cs="Arial"/>
          <w:color w:val="auto"/>
          <w:sz w:val="24"/>
          <w:szCs w:val="24"/>
        </w:rPr>
        <w:t xml:space="preserve"> la productividad científica e investigación en el área que lidera, velando por el logro </w:t>
      </w:r>
      <w:r w:rsidR="00991195">
        <w:rPr>
          <w:rFonts w:ascii="Arial" w:eastAsia="Arial" w:hAnsi="Arial" w:cs="Arial"/>
          <w:color w:val="auto"/>
          <w:sz w:val="24"/>
          <w:szCs w:val="24"/>
        </w:rPr>
        <w:t xml:space="preserve">de </w:t>
      </w:r>
      <w:r w:rsidR="001F1878" w:rsidRPr="001F1878">
        <w:rPr>
          <w:rFonts w:ascii="Arial" w:eastAsia="Arial" w:hAnsi="Arial" w:cs="Arial"/>
          <w:color w:val="auto"/>
          <w:sz w:val="24"/>
          <w:szCs w:val="24"/>
        </w:rPr>
        <w:t>las metas comprometidas.</w:t>
      </w:r>
    </w:p>
    <w:p w14:paraId="5529767F" w14:textId="69A24B24" w:rsidR="001F1878" w:rsidRPr="001F1878" w:rsidRDefault="001F1878" w:rsidP="001F1878">
      <w:pPr>
        <w:pStyle w:val="Prrafodelista"/>
        <w:numPr>
          <w:ilvl w:val="0"/>
          <w:numId w:val="17"/>
        </w:numPr>
        <w:spacing w:line="276" w:lineRule="auto"/>
        <w:jc w:val="both"/>
        <w:rPr>
          <w:rFonts w:ascii="Arial" w:eastAsia="Arial" w:hAnsi="Arial" w:cs="Arial"/>
          <w:color w:val="auto"/>
          <w:sz w:val="24"/>
          <w:szCs w:val="24"/>
        </w:rPr>
      </w:pPr>
      <w:r w:rsidRPr="001F1878">
        <w:rPr>
          <w:rFonts w:ascii="Arial" w:eastAsia="Arial" w:hAnsi="Arial" w:cs="Arial"/>
          <w:color w:val="auto"/>
          <w:sz w:val="24"/>
          <w:szCs w:val="24"/>
        </w:rPr>
        <w:t>Desarro</w:t>
      </w:r>
      <w:r w:rsidR="00991195">
        <w:rPr>
          <w:rFonts w:ascii="Arial" w:eastAsia="Arial" w:hAnsi="Arial" w:cs="Arial"/>
          <w:color w:val="auto"/>
          <w:sz w:val="24"/>
          <w:szCs w:val="24"/>
        </w:rPr>
        <w:t xml:space="preserve">llar proyectos de Investigación </w:t>
      </w:r>
      <w:r w:rsidR="005F7AE0">
        <w:rPr>
          <w:rFonts w:ascii="Arial" w:eastAsia="Arial" w:hAnsi="Arial" w:cs="Arial"/>
          <w:color w:val="auto"/>
          <w:sz w:val="24"/>
          <w:szCs w:val="24"/>
        </w:rPr>
        <w:t>e</w:t>
      </w:r>
      <w:r w:rsidR="00991195">
        <w:rPr>
          <w:rFonts w:ascii="Arial" w:eastAsia="Arial" w:hAnsi="Arial" w:cs="Arial"/>
          <w:color w:val="auto"/>
          <w:sz w:val="24"/>
          <w:szCs w:val="24"/>
        </w:rPr>
        <w:t xml:space="preserve"> </w:t>
      </w:r>
      <w:r w:rsidRPr="001F1878">
        <w:rPr>
          <w:rFonts w:ascii="Arial" w:eastAsia="Arial" w:hAnsi="Arial" w:cs="Arial"/>
          <w:color w:val="auto"/>
          <w:sz w:val="24"/>
          <w:szCs w:val="24"/>
        </w:rPr>
        <w:t>Innovación con productividad científica</w:t>
      </w:r>
      <w:r w:rsidR="00991195">
        <w:rPr>
          <w:rFonts w:ascii="Arial" w:eastAsia="Arial" w:hAnsi="Arial" w:cs="Arial"/>
          <w:color w:val="auto"/>
          <w:sz w:val="24"/>
          <w:szCs w:val="24"/>
        </w:rPr>
        <w:t xml:space="preserve"> </w:t>
      </w:r>
      <w:r w:rsidRPr="001F1878">
        <w:rPr>
          <w:rFonts w:ascii="Arial" w:eastAsia="Arial" w:hAnsi="Arial" w:cs="Arial"/>
          <w:color w:val="auto"/>
          <w:sz w:val="24"/>
          <w:szCs w:val="24"/>
        </w:rPr>
        <w:t xml:space="preserve">en articulación con actores externos (nacionales y/o internacionales) e internos </w:t>
      </w:r>
      <w:r w:rsidR="005F7AE0">
        <w:rPr>
          <w:rFonts w:ascii="Arial" w:eastAsia="Arial" w:hAnsi="Arial" w:cs="Arial"/>
          <w:color w:val="auto"/>
          <w:sz w:val="24"/>
          <w:szCs w:val="24"/>
        </w:rPr>
        <w:t>a</w:t>
      </w:r>
      <w:r w:rsidR="005F7AE0" w:rsidRPr="001F1878">
        <w:rPr>
          <w:rFonts w:ascii="Arial" w:eastAsia="Arial" w:hAnsi="Arial" w:cs="Arial"/>
          <w:color w:val="auto"/>
          <w:sz w:val="24"/>
          <w:szCs w:val="24"/>
        </w:rPr>
        <w:t xml:space="preserve"> </w:t>
      </w:r>
      <w:r w:rsidRPr="001F1878">
        <w:rPr>
          <w:rFonts w:ascii="Arial" w:eastAsia="Arial" w:hAnsi="Arial" w:cs="Arial"/>
          <w:color w:val="auto"/>
          <w:sz w:val="24"/>
          <w:szCs w:val="24"/>
        </w:rPr>
        <w:t xml:space="preserve">la universidad, generando instancias de colaboración </w:t>
      </w:r>
      <w:proofErr w:type="spellStart"/>
      <w:r w:rsidRPr="001F1878">
        <w:rPr>
          <w:rFonts w:ascii="Arial" w:eastAsia="Arial" w:hAnsi="Arial" w:cs="Arial"/>
          <w:color w:val="auto"/>
          <w:sz w:val="24"/>
          <w:szCs w:val="24"/>
        </w:rPr>
        <w:t>bi-direccional</w:t>
      </w:r>
      <w:proofErr w:type="spellEnd"/>
      <w:r w:rsidR="005F7AE0">
        <w:rPr>
          <w:rFonts w:ascii="Arial" w:eastAsia="Arial" w:hAnsi="Arial" w:cs="Arial"/>
          <w:color w:val="auto"/>
          <w:sz w:val="24"/>
          <w:szCs w:val="24"/>
        </w:rPr>
        <w:t xml:space="preserve"> de carácter inter,</w:t>
      </w:r>
      <w:r w:rsidRPr="001F1878">
        <w:rPr>
          <w:rFonts w:ascii="Arial" w:eastAsia="Arial" w:hAnsi="Arial" w:cs="Arial"/>
          <w:color w:val="auto"/>
          <w:sz w:val="24"/>
          <w:szCs w:val="24"/>
        </w:rPr>
        <w:t xml:space="preserve"> </w:t>
      </w:r>
      <w:r w:rsidR="005F7AE0">
        <w:rPr>
          <w:rFonts w:ascii="Arial" w:eastAsia="Arial" w:hAnsi="Arial" w:cs="Arial"/>
          <w:color w:val="auto"/>
          <w:sz w:val="24"/>
          <w:szCs w:val="24"/>
        </w:rPr>
        <w:t xml:space="preserve">multi y/o transdisciplinaria </w:t>
      </w:r>
      <w:r w:rsidRPr="001F1878">
        <w:rPr>
          <w:rFonts w:ascii="Arial" w:eastAsia="Arial" w:hAnsi="Arial" w:cs="Arial"/>
          <w:color w:val="auto"/>
          <w:sz w:val="24"/>
          <w:szCs w:val="24"/>
        </w:rPr>
        <w:t>con dichos actores.</w:t>
      </w:r>
    </w:p>
    <w:p w14:paraId="32B3D688" w14:textId="05F224BA" w:rsidR="001F1878" w:rsidRPr="001F1878" w:rsidRDefault="001F1878" w:rsidP="001F1878">
      <w:pPr>
        <w:pStyle w:val="Prrafodelista"/>
        <w:numPr>
          <w:ilvl w:val="0"/>
          <w:numId w:val="17"/>
        </w:numPr>
        <w:spacing w:line="276" w:lineRule="auto"/>
        <w:jc w:val="both"/>
        <w:rPr>
          <w:rFonts w:ascii="Arial" w:eastAsia="Arial" w:hAnsi="Arial" w:cs="Arial"/>
          <w:color w:val="auto"/>
          <w:sz w:val="24"/>
          <w:szCs w:val="24"/>
        </w:rPr>
      </w:pPr>
      <w:r w:rsidRPr="001F1878">
        <w:rPr>
          <w:rFonts w:ascii="Arial" w:eastAsia="Arial" w:hAnsi="Arial" w:cs="Arial"/>
          <w:color w:val="auto"/>
          <w:sz w:val="24"/>
          <w:szCs w:val="24"/>
        </w:rPr>
        <w:t xml:space="preserve">Evaluar permanentemente la cartera de proyectos del área que lidera, identificando oportunidades para generar sinergias entre los equipos y/o </w:t>
      </w:r>
      <w:r>
        <w:rPr>
          <w:rFonts w:ascii="Arial" w:eastAsia="Arial" w:hAnsi="Arial" w:cs="Arial"/>
          <w:color w:val="auto"/>
          <w:sz w:val="24"/>
          <w:szCs w:val="24"/>
        </w:rPr>
        <w:t>actores</w:t>
      </w:r>
      <w:r w:rsidRPr="001F1878">
        <w:rPr>
          <w:rFonts w:ascii="Arial" w:eastAsia="Arial" w:hAnsi="Arial" w:cs="Arial"/>
          <w:color w:val="auto"/>
          <w:sz w:val="24"/>
          <w:szCs w:val="24"/>
        </w:rPr>
        <w:t xml:space="preserve"> involucrad</w:t>
      </w:r>
      <w:r>
        <w:rPr>
          <w:rFonts w:ascii="Arial" w:eastAsia="Arial" w:hAnsi="Arial" w:cs="Arial"/>
          <w:color w:val="auto"/>
          <w:sz w:val="24"/>
          <w:szCs w:val="24"/>
        </w:rPr>
        <w:t>o</w:t>
      </w:r>
      <w:r w:rsidRPr="001F1878">
        <w:rPr>
          <w:rFonts w:ascii="Arial" w:eastAsia="Arial" w:hAnsi="Arial" w:cs="Arial"/>
          <w:color w:val="auto"/>
          <w:sz w:val="24"/>
          <w:szCs w:val="24"/>
        </w:rPr>
        <w:t>s.</w:t>
      </w:r>
    </w:p>
    <w:p w14:paraId="2CADE53C" w14:textId="774CEDEE" w:rsidR="00B93B75" w:rsidRDefault="00B93B75" w:rsidP="00B93B75">
      <w:pPr>
        <w:spacing w:line="276" w:lineRule="auto"/>
        <w:jc w:val="both"/>
        <w:rPr>
          <w:rFonts w:ascii="Arial" w:eastAsia="Arial" w:hAnsi="Arial" w:cs="Arial"/>
          <w:color w:val="auto"/>
          <w:sz w:val="24"/>
          <w:szCs w:val="24"/>
        </w:rPr>
      </w:pPr>
    </w:p>
    <w:p w14:paraId="318FE036" w14:textId="3AF6BEF2" w:rsidR="003602E7" w:rsidRDefault="003602E7" w:rsidP="00B93B75">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3</w:t>
      </w:r>
      <w:r w:rsidR="00590689">
        <w:rPr>
          <w:rFonts w:ascii="Arial" w:eastAsia="Arial" w:hAnsi="Arial" w:cs="Arial"/>
          <w:b/>
          <w:color w:val="auto"/>
          <w:sz w:val="24"/>
          <w:szCs w:val="24"/>
          <w:u w:val="single"/>
        </w:rPr>
        <w:t>.-</w:t>
      </w:r>
      <w:r w:rsidR="007D0FC9">
        <w:rPr>
          <w:rFonts w:ascii="Arial" w:eastAsia="Arial" w:hAnsi="Arial" w:cs="Arial"/>
          <w:b/>
          <w:color w:val="auto"/>
          <w:sz w:val="24"/>
          <w:szCs w:val="24"/>
          <w:u w:val="single"/>
        </w:rPr>
        <w:t xml:space="preserve"> </w:t>
      </w:r>
      <w:r>
        <w:rPr>
          <w:rFonts w:ascii="Arial" w:eastAsia="Arial" w:hAnsi="Arial" w:cs="Arial"/>
          <w:b/>
          <w:color w:val="auto"/>
          <w:sz w:val="24"/>
          <w:szCs w:val="24"/>
          <w:u w:val="single"/>
        </w:rPr>
        <w:t>Etapas del concurso</w:t>
      </w:r>
    </w:p>
    <w:p w14:paraId="5D3E20EF" w14:textId="77777777" w:rsidR="0076053B" w:rsidRPr="0076053B" w:rsidRDefault="0076053B" w:rsidP="0076053B">
      <w:pPr>
        <w:spacing w:line="276" w:lineRule="auto"/>
        <w:jc w:val="both"/>
        <w:rPr>
          <w:rFonts w:ascii="Arial" w:eastAsia="Arial" w:hAnsi="Arial" w:cs="Arial"/>
          <w:color w:val="auto"/>
          <w:sz w:val="24"/>
          <w:szCs w:val="24"/>
        </w:rPr>
      </w:pPr>
      <w:r w:rsidRPr="0076053B">
        <w:rPr>
          <w:rFonts w:ascii="Arial" w:eastAsia="Arial" w:hAnsi="Arial" w:cs="Arial"/>
          <w:color w:val="auto"/>
          <w:sz w:val="24"/>
          <w:szCs w:val="24"/>
        </w:rPr>
        <w:t xml:space="preserve">El llamado a concurso se iniciará con la publicación de la convocatoria en el sitio web de la Vicerrectoría de Investigación y Postgrado (vrip.ufro.cl). </w:t>
      </w:r>
    </w:p>
    <w:p w14:paraId="2A1DBA6C" w14:textId="648C1779" w:rsidR="0076053B" w:rsidRPr="0076053B" w:rsidRDefault="0076053B" w:rsidP="0076053B">
      <w:pPr>
        <w:spacing w:line="276" w:lineRule="auto"/>
        <w:jc w:val="both"/>
        <w:rPr>
          <w:rFonts w:ascii="Arial" w:eastAsia="Arial" w:hAnsi="Arial" w:cs="Arial"/>
          <w:color w:val="auto"/>
          <w:sz w:val="24"/>
          <w:szCs w:val="24"/>
        </w:rPr>
      </w:pPr>
      <w:r w:rsidRPr="0076053B">
        <w:rPr>
          <w:rFonts w:ascii="Arial" w:eastAsia="Arial" w:hAnsi="Arial" w:cs="Arial"/>
          <w:color w:val="auto"/>
          <w:sz w:val="24"/>
          <w:szCs w:val="24"/>
        </w:rPr>
        <w:lastRenderedPageBreak/>
        <w:t>La</w:t>
      </w:r>
      <w:r>
        <w:rPr>
          <w:rFonts w:ascii="Arial" w:eastAsia="Arial" w:hAnsi="Arial" w:cs="Arial"/>
          <w:color w:val="auto"/>
          <w:sz w:val="24"/>
          <w:szCs w:val="24"/>
        </w:rPr>
        <w:t>s</w:t>
      </w:r>
      <w:r w:rsidR="00AC2CDC">
        <w:rPr>
          <w:rFonts w:ascii="Arial" w:eastAsia="Arial" w:hAnsi="Arial" w:cs="Arial"/>
          <w:color w:val="auto"/>
          <w:sz w:val="24"/>
          <w:szCs w:val="24"/>
        </w:rPr>
        <w:t xml:space="preserve"> postulaciones serán </w:t>
      </w:r>
      <w:proofErr w:type="spellStart"/>
      <w:r w:rsidR="00AC2CDC">
        <w:rPr>
          <w:rFonts w:ascii="Arial" w:eastAsia="Arial" w:hAnsi="Arial" w:cs="Arial"/>
          <w:color w:val="auto"/>
          <w:sz w:val="24"/>
          <w:szCs w:val="24"/>
        </w:rPr>
        <w:t>recepcionadas</w:t>
      </w:r>
      <w:proofErr w:type="spellEnd"/>
      <w:r w:rsidR="00AC2CDC">
        <w:rPr>
          <w:rFonts w:ascii="Arial" w:eastAsia="Arial" w:hAnsi="Arial" w:cs="Arial"/>
          <w:color w:val="auto"/>
          <w:sz w:val="24"/>
          <w:szCs w:val="24"/>
        </w:rPr>
        <w:t xml:space="preserve"> </w:t>
      </w:r>
      <w:r w:rsidRPr="0076053B">
        <w:rPr>
          <w:rFonts w:ascii="Arial" w:eastAsia="Arial" w:hAnsi="Arial" w:cs="Arial"/>
          <w:color w:val="auto"/>
          <w:sz w:val="24"/>
          <w:szCs w:val="24"/>
        </w:rPr>
        <w:t xml:space="preserve">a través del correo electrónico </w:t>
      </w:r>
      <w:r w:rsidR="005F7AE0" w:rsidRPr="00B14E37">
        <w:rPr>
          <w:rFonts w:ascii="Arial" w:eastAsia="Arial" w:hAnsi="Arial" w:cs="Arial"/>
          <w:b/>
          <w:color w:val="auto"/>
          <w:sz w:val="24"/>
          <w:szCs w:val="24"/>
        </w:rPr>
        <w:t>proyecto.ines</w:t>
      </w:r>
      <w:r w:rsidRPr="00B14E37">
        <w:rPr>
          <w:rFonts w:ascii="Arial" w:eastAsia="Arial" w:hAnsi="Arial" w:cs="Arial"/>
          <w:b/>
          <w:color w:val="auto"/>
          <w:sz w:val="24"/>
          <w:szCs w:val="24"/>
        </w:rPr>
        <w:t>@ufrontera.cl</w:t>
      </w:r>
      <w:r w:rsidRPr="0076053B">
        <w:rPr>
          <w:rFonts w:ascii="Arial" w:eastAsia="Arial" w:hAnsi="Arial" w:cs="Arial"/>
          <w:color w:val="auto"/>
          <w:sz w:val="24"/>
          <w:szCs w:val="24"/>
        </w:rPr>
        <w:t xml:space="preserve"> y deberán seguirse estrictamente las indicaciones estipuladas en estas bases</w:t>
      </w:r>
      <w:r w:rsidR="008A6577">
        <w:rPr>
          <w:rFonts w:ascii="Arial" w:eastAsia="Arial" w:hAnsi="Arial" w:cs="Arial"/>
          <w:color w:val="auto"/>
          <w:sz w:val="24"/>
          <w:szCs w:val="24"/>
        </w:rPr>
        <w:t xml:space="preserve"> y en el sitio web respectivo</w:t>
      </w:r>
      <w:r w:rsidRPr="0076053B">
        <w:rPr>
          <w:rFonts w:ascii="Arial" w:eastAsia="Arial" w:hAnsi="Arial" w:cs="Arial"/>
          <w:color w:val="auto"/>
          <w:sz w:val="24"/>
          <w:szCs w:val="24"/>
        </w:rPr>
        <w:t>. Los formularios y documentos, podrán ser completados</w:t>
      </w:r>
      <w:r>
        <w:rPr>
          <w:rFonts w:ascii="Arial" w:eastAsia="Arial" w:hAnsi="Arial" w:cs="Arial"/>
          <w:color w:val="auto"/>
          <w:sz w:val="24"/>
          <w:szCs w:val="24"/>
        </w:rPr>
        <w:t xml:space="preserve"> en el idioma español o inglés.</w:t>
      </w:r>
    </w:p>
    <w:p w14:paraId="4C4A700B" w14:textId="5FDC4102" w:rsidR="003602E7" w:rsidRDefault="003602E7" w:rsidP="00B93B75">
      <w:pPr>
        <w:spacing w:line="276" w:lineRule="auto"/>
        <w:jc w:val="both"/>
        <w:rPr>
          <w:rFonts w:ascii="Arial" w:eastAsia="Arial" w:hAnsi="Arial" w:cs="Arial"/>
          <w:color w:val="auto"/>
          <w:sz w:val="24"/>
          <w:szCs w:val="24"/>
        </w:rPr>
      </w:pPr>
      <w:r w:rsidRPr="003602E7">
        <w:rPr>
          <w:rFonts w:ascii="Arial" w:eastAsia="Arial" w:hAnsi="Arial" w:cs="Arial"/>
          <w:color w:val="auto"/>
          <w:sz w:val="24"/>
          <w:szCs w:val="24"/>
        </w:rPr>
        <w:t>Se resume</w:t>
      </w:r>
      <w:r w:rsidR="00B80386">
        <w:rPr>
          <w:rFonts w:ascii="Arial" w:eastAsia="Arial" w:hAnsi="Arial" w:cs="Arial"/>
          <w:color w:val="auto"/>
          <w:sz w:val="24"/>
          <w:szCs w:val="24"/>
        </w:rPr>
        <w:t>n</w:t>
      </w:r>
      <w:r w:rsidRPr="003602E7">
        <w:rPr>
          <w:rFonts w:ascii="Arial" w:eastAsia="Arial" w:hAnsi="Arial" w:cs="Arial"/>
          <w:color w:val="auto"/>
          <w:sz w:val="24"/>
          <w:szCs w:val="24"/>
        </w:rPr>
        <w:t xml:space="preserve"> a continuación las etapas </w:t>
      </w:r>
      <w:r>
        <w:rPr>
          <w:rFonts w:ascii="Arial" w:eastAsia="Arial" w:hAnsi="Arial" w:cs="Arial"/>
          <w:color w:val="auto"/>
          <w:sz w:val="24"/>
          <w:szCs w:val="24"/>
        </w:rPr>
        <w:t>y plazos del concurso:</w:t>
      </w:r>
    </w:p>
    <w:tbl>
      <w:tblPr>
        <w:tblStyle w:val="Tablaconcuadrcula"/>
        <w:tblW w:w="0" w:type="auto"/>
        <w:tblLook w:val="04A0" w:firstRow="1" w:lastRow="0" w:firstColumn="1" w:lastColumn="0" w:noHBand="0" w:noVBand="1"/>
      </w:tblPr>
      <w:tblGrid>
        <w:gridCol w:w="1440"/>
        <w:gridCol w:w="7274"/>
        <w:gridCol w:w="1057"/>
      </w:tblGrid>
      <w:tr w:rsidR="003602E7" w:rsidRPr="00E57EFD" w14:paraId="2B71F983" w14:textId="77777777" w:rsidTr="00E0660C">
        <w:tc>
          <w:tcPr>
            <w:tcW w:w="1440" w:type="dxa"/>
            <w:vAlign w:val="center"/>
          </w:tcPr>
          <w:p w14:paraId="41F168A3" w14:textId="4AB83B8C" w:rsidR="003602E7" w:rsidRPr="00E57EFD" w:rsidRDefault="003602E7" w:rsidP="00F0423F">
            <w:pPr>
              <w:spacing w:line="276" w:lineRule="auto"/>
              <w:jc w:val="center"/>
              <w:rPr>
                <w:rFonts w:ascii="Arial" w:eastAsia="Arial" w:hAnsi="Arial" w:cs="Arial"/>
                <w:b/>
                <w:color w:val="auto"/>
              </w:rPr>
            </w:pPr>
            <w:r w:rsidRPr="00E57EFD">
              <w:rPr>
                <w:rFonts w:ascii="Arial" w:eastAsia="Arial" w:hAnsi="Arial" w:cs="Arial"/>
                <w:b/>
                <w:color w:val="auto"/>
              </w:rPr>
              <w:t>Etapa</w:t>
            </w:r>
          </w:p>
        </w:tc>
        <w:tc>
          <w:tcPr>
            <w:tcW w:w="7274" w:type="dxa"/>
            <w:vAlign w:val="center"/>
          </w:tcPr>
          <w:p w14:paraId="654812B9" w14:textId="4A11C4AA" w:rsidR="003602E7" w:rsidRPr="00E57EFD" w:rsidRDefault="003602E7" w:rsidP="00F0423F">
            <w:pPr>
              <w:spacing w:line="276" w:lineRule="auto"/>
              <w:jc w:val="center"/>
              <w:rPr>
                <w:rFonts w:ascii="Arial" w:eastAsia="Arial" w:hAnsi="Arial" w:cs="Arial"/>
                <w:b/>
                <w:color w:val="auto"/>
              </w:rPr>
            </w:pPr>
            <w:r w:rsidRPr="00E57EFD">
              <w:rPr>
                <w:rFonts w:ascii="Arial" w:eastAsia="Arial" w:hAnsi="Arial" w:cs="Arial"/>
                <w:b/>
                <w:color w:val="auto"/>
              </w:rPr>
              <w:t>Descripción</w:t>
            </w:r>
            <w:r w:rsidR="00681B21">
              <w:rPr>
                <w:rFonts w:ascii="Arial" w:eastAsia="Arial" w:hAnsi="Arial" w:cs="Arial"/>
                <w:b/>
                <w:color w:val="auto"/>
              </w:rPr>
              <w:t xml:space="preserve"> breve</w:t>
            </w:r>
          </w:p>
        </w:tc>
        <w:tc>
          <w:tcPr>
            <w:tcW w:w="1057" w:type="dxa"/>
            <w:vAlign w:val="center"/>
          </w:tcPr>
          <w:p w14:paraId="1903376C" w14:textId="4DCE71BC" w:rsidR="003602E7" w:rsidRPr="00D46F02" w:rsidRDefault="003602E7" w:rsidP="00F0423F">
            <w:pPr>
              <w:spacing w:line="276" w:lineRule="auto"/>
              <w:jc w:val="center"/>
              <w:rPr>
                <w:rFonts w:ascii="Arial" w:eastAsia="Arial" w:hAnsi="Arial" w:cs="Arial"/>
                <w:b/>
                <w:color w:val="auto"/>
              </w:rPr>
            </w:pPr>
            <w:r w:rsidRPr="00D46F02">
              <w:rPr>
                <w:rFonts w:ascii="Arial" w:eastAsia="Arial" w:hAnsi="Arial" w:cs="Arial"/>
                <w:b/>
                <w:color w:val="auto"/>
                <w:sz w:val="18"/>
                <w:szCs w:val="18"/>
              </w:rPr>
              <w:t>Plazo</w:t>
            </w:r>
            <w:r w:rsidR="00D46F02" w:rsidRPr="00D46F02">
              <w:rPr>
                <w:rFonts w:ascii="Arial" w:eastAsia="Arial" w:hAnsi="Arial" w:cs="Arial"/>
                <w:b/>
                <w:color w:val="auto"/>
                <w:sz w:val="18"/>
                <w:szCs w:val="18"/>
              </w:rPr>
              <w:t>s</w:t>
            </w:r>
            <w:r w:rsidR="00D46F02" w:rsidRPr="00D46F02">
              <w:rPr>
                <w:rFonts w:ascii="Arial" w:eastAsia="Arial" w:hAnsi="Arial" w:cs="Arial"/>
                <w:b/>
                <w:color w:val="auto"/>
                <w:sz w:val="18"/>
                <w:szCs w:val="18"/>
              </w:rPr>
              <w:br/>
              <w:t>(2021)</w:t>
            </w:r>
          </w:p>
        </w:tc>
      </w:tr>
      <w:tr w:rsidR="003602E7" w:rsidRPr="00E57EFD" w14:paraId="409FCAE1" w14:textId="77777777" w:rsidTr="00E0660C">
        <w:tc>
          <w:tcPr>
            <w:tcW w:w="1440" w:type="dxa"/>
          </w:tcPr>
          <w:p w14:paraId="087ED4CA" w14:textId="04333CF0" w:rsidR="003602E7" w:rsidRPr="00E57EFD" w:rsidRDefault="003602E7" w:rsidP="00085467">
            <w:pPr>
              <w:spacing w:line="276" w:lineRule="auto"/>
              <w:rPr>
                <w:rFonts w:ascii="Arial" w:eastAsia="Arial" w:hAnsi="Arial" w:cs="Arial"/>
                <w:color w:val="auto"/>
              </w:rPr>
            </w:pPr>
            <w:r w:rsidRPr="00E57EFD">
              <w:rPr>
                <w:rFonts w:ascii="Arial" w:eastAsia="Arial" w:hAnsi="Arial" w:cs="Arial"/>
                <w:color w:val="auto"/>
              </w:rPr>
              <w:t xml:space="preserve">Apertura </w:t>
            </w:r>
          </w:p>
        </w:tc>
        <w:tc>
          <w:tcPr>
            <w:tcW w:w="7274" w:type="dxa"/>
          </w:tcPr>
          <w:p w14:paraId="04B60854" w14:textId="0D2949F6" w:rsidR="003602E7" w:rsidRPr="00E57EFD" w:rsidRDefault="00085467" w:rsidP="00B93B75">
            <w:pPr>
              <w:spacing w:line="276" w:lineRule="auto"/>
              <w:jc w:val="both"/>
              <w:rPr>
                <w:rFonts w:ascii="Arial" w:eastAsia="Arial" w:hAnsi="Arial" w:cs="Arial"/>
                <w:color w:val="auto"/>
              </w:rPr>
            </w:pPr>
            <w:r w:rsidRPr="00E57EFD">
              <w:rPr>
                <w:rFonts w:ascii="Arial" w:eastAsia="Arial" w:hAnsi="Arial" w:cs="Arial"/>
                <w:color w:val="auto"/>
              </w:rPr>
              <w:t xml:space="preserve">El llamado a concurso </w:t>
            </w:r>
            <w:r w:rsidR="00522389">
              <w:rPr>
                <w:rFonts w:ascii="Arial" w:eastAsia="Arial" w:hAnsi="Arial" w:cs="Arial"/>
                <w:color w:val="auto"/>
              </w:rPr>
              <w:t xml:space="preserve">se </w:t>
            </w:r>
            <w:r w:rsidRPr="00E57EFD">
              <w:rPr>
                <w:rFonts w:ascii="Arial" w:eastAsia="Arial" w:hAnsi="Arial" w:cs="Arial"/>
                <w:color w:val="auto"/>
              </w:rPr>
              <w:t xml:space="preserve">iniciará con la publicación de la convocatoria en </w:t>
            </w:r>
            <w:r w:rsidR="005F7AE0">
              <w:rPr>
                <w:rFonts w:ascii="Arial" w:eastAsia="Arial" w:hAnsi="Arial" w:cs="Arial"/>
                <w:color w:val="auto"/>
              </w:rPr>
              <w:t xml:space="preserve">el sitio web </w:t>
            </w:r>
            <w:r w:rsidRPr="00E57EFD">
              <w:rPr>
                <w:rFonts w:ascii="Arial" w:eastAsia="Arial" w:hAnsi="Arial" w:cs="Arial"/>
                <w:b/>
                <w:color w:val="auto"/>
              </w:rPr>
              <w:t>vrip.ufro.cl,</w:t>
            </w:r>
            <w:r w:rsidRPr="00E57EFD">
              <w:rPr>
                <w:rFonts w:ascii="Arial" w:eastAsia="Arial" w:hAnsi="Arial" w:cs="Arial"/>
                <w:color w:val="auto"/>
              </w:rPr>
              <w:t xml:space="preserve"> en el que se mantendrá un formato común de postulación para las tres áreas del proyecto. </w:t>
            </w:r>
            <w:r w:rsidR="00A90B45">
              <w:rPr>
                <w:rFonts w:ascii="Arial" w:eastAsia="Arial" w:hAnsi="Arial" w:cs="Arial"/>
                <w:color w:val="auto"/>
              </w:rPr>
              <w:t>Se difundirá el concurso a partir de esta fecha.</w:t>
            </w:r>
          </w:p>
        </w:tc>
        <w:tc>
          <w:tcPr>
            <w:tcW w:w="1057" w:type="dxa"/>
          </w:tcPr>
          <w:p w14:paraId="566A21CE" w14:textId="0E44CF63" w:rsidR="003602E7" w:rsidRPr="00043252" w:rsidRDefault="005135EC" w:rsidP="00D46F02">
            <w:pPr>
              <w:spacing w:line="276" w:lineRule="auto"/>
              <w:rPr>
                <w:rFonts w:ascii="Arial" w:eastAsia="Arial" w:hAnsi="Arial" w:cs="Arial"/>
                <w:color w:val="auto"/>
                <w:sz w:val="18"/>
                <w:szCs w:val="18"/>
              </w:rPr>
            </w:pPr>
            <w:r>
              <w:rPr>
                <w:rFonts w:ascii="Arial" w:eastAsia="Arial" w:hAnsi="Arial" w:cs="Arial"/>
                <w:color w:val="auto"/>
                <w:sz w:val="18"/>
                <w:szCs w:val="18"/>
              </w:rPr>
              <w:t xml:space="preserve">18 </w:t>
            </w:r>
            <w:r w:rsidR="00043252" w:rsidRPr="00043252">
              <w:rPr>
                <w:rFonts w:ascii="Arial" w:eastAsia="Arial" w:hAnsi="Arial" w:cs="Arial"/>
                <w:color w:val="auto"/>
                <w:sz w:val="18"/>
                <w:szCs w:val="18"/>
              </w:rPr>
              <w:t xml:space="preserve">de enero </w:t>
            </w:r>
          </w:p>
        </w:tc>
      </w:tr>
      <w:tr w:rsidR="003602E7" w:rsidRPr="00E57EFD" w14:paraId="4A5CF5CC" w14:textId="77777777" w:rsidTr="00E0660C">
        <w:tc>
          <w:tcPr>
            <w:tcW w:w="1440" w:type="dxa"/>
          </w:tcPr>
          <w:p w14:paraId="67D71006" w14:textId="03999D78" w:rsidR="003602E7" w:rsidRPr="00E57EFD" w:rsidRDefault="00AC295B" w:rsidP="00085467">
            <w:pPr>
              <w:spacing w:line="276" w:lineRule="auto"/>
              <w:rPr>
                <w:rFonts w:ascii="Arial" w:eastAsia="Arial" w:hAnsi="Arial" w:cs="Arial"/>
                <w:color w:val="auto"/>
              </w:rPr>
            </w:pPr>
            <w:r w:rsidRPr="00521732">
              <w:rPr>
                <w:rFonts w:ascii="Arial" w:eastAsia="Arial" w:hAnsi="Arial" w:cs="Arial"/>
                <w:color w:val="auto"/>
              </w:rPr>
              <w:t>Fin de la</w:t>
            </w:r>
            <w:r>
              <w:rPr>
                <w:rFonts w:ascii="Arial" w:eastAsia="Arial" w:hAnsi="Arial" w:cs="Arial"/>
                <w:color w:val="auto"/>
              </w:rPr>
              <w:t xml:space="preserve"> </w:t>
            </w:r>
            <w:r w:rsidR="003602E7" w:rsidRPr="00E57EFD">
              <w:rPr>
                <w:rFonts w:ascii="Arial" w:eastAsia="Arial" w:hAnsi="Arial" w:cs="Arial"/>
                <w:color w:val="auto"/>
              </w:rPr>
              <w:t>Recepción de postulaciones</w:t>
            </w:r>
          </w:p>
        </w:tc>
        <w:tc>
          <w:tcPr>
            <w:tcW w:w="7274" w:type="dxa"/>
          </w:tcPr>
          <w:p w14:paraId="408EA752" w14:textId="2F15555B" w:rsidR="003602E7" w:rsidRPr="00E57EFD" w:rsidRDefault="00085467" w:rsidP="00B93B75">
            <w:pPr>
              <w:spacing w:line="276" w:lineRule="auto"/>
              <w:jc w:val="both"/>
              <w:rPr>
                <w:rFonts w:ascii="Arial" w:eastAsia="Arial" w:hAnsi="Arial" w:cs="Arial"/>
                <w:color w:val="auto"/>
              </w:rPr>
            </w:pPr>
            <w:r w:rsidRPr="00E57EFD">
              <w:rPr>
                <w:rFonts w:ascii="Arial" w:eastAsia="Arial" w:hAnsi="Arial" w:cs="Arial"/>
                <w:color w:val="auto"/>
              </w:rPr>
              <w:t>Las postulaciones y documentación respectiva serán recibidas en un correo electrónico habilitado especialmente para este concurso.</w:t>
            </w:r>
          </w:p>
        </w:tc>
        <w:tc>
          <w:tcPr>
            <w:tcW w:w="1057" w:type="dxa"/>
          </w:tcPr>
          <w:p w14:paraId="3BB5D945" w14:textId="00D4B33B" w:rsidR="003602E7" w:rsidRPr="00043252" w:rsidRDefault="00A63B2C" w:rsidP="005D50D1">
            <w:pPr>
              <w:spacing w:line="276" w:lineRule="auto"/>
              <w:rPr>
                <w:rFonts w:ascii="Arial" w:eastAsia="Arial" w:hAnsi="Arial" w:cs="Arial"/>
                <w:color w:val="auto"/>
                <w:sz w:val="18"/>
                <w:szCs w:val="18"/>
              </w:rPr>
            </w:pPr>
            <w:r>
              <w:rPr>
                <w:rFonts w:ascii="Arial" w:eastAsia="Arial" w:hAnsi="Arial" w:cs="Arial"/>
                <w:color w:val="auto"/>
                <w:sz w:val="18"/>
                <w:szCs w:val="18"/>
              </w:rPr>
              <w:t xml:space="preserve">23 </w:t>
            </w:r>
            <w:r w:rsidR="00753DFD">
              <w:rPr>
                <w:rFonts w:ascii="Arial" w:eastAsia="Arial" w:hAnsi="Arial" w:cs="Arial"/>
                <w:color w:val="auto"/>
                <w:sz w:val="18"/>
                <w:szCs w:val="18"/>
              </w:rPr>
              <w:t>de marzo</w:t>
            </w:r>
          </w:p>
        </w:tc>
      </w:tr>
      <w:tr w:rsidR="003602E7" w:rsidRPr="00E57EFD" w14:paraId="2408897E" w14:textId="77777777" w:rsidTr="00E0660C">
        <w:tc>
          <w:tcPr>
            <w:tcW w:w="1440" w:type="dxa"/>
          </w:tcPr>
          <w:p w14:paraId="23975883" w14:textId="3D544F91" w:rsidR="003602E7" w:rsidRPr="00E57EFD" w:rsidRDefault="003602E7" w:rsidP="00085467">
            <w:pPr>
              <w:spacing w:line="276" w:lineRule="auto"/>
              <w:rPr>
                <w:rFonts w:ascii="Arial" w:eastAsia="Arial" w:hAnsi="Arial" w:cs="Arial"/>
                <w:color w:val="auto"/>
              </w:rPr>
            </w:pPr>
            <w:r w:rsidRPr="00E57EFD">
              <w:rPr>
                <w:rFonts w:ascii="Arial" w:eastAsia="Arial" w:hAnsi="Arial" w:cs="Arial"/>
                <w:color w:val="auto"/>
              </w:rPr>
              <w:t>Análisis de admisibilidad</w:t>
            </w:r>
          </w:p>
        </w:tc>
        <w:tc>
          <w:tcPr>
            <w:tcW w:w="7274" w:type="dxa"/>
          </w:tcPr>
          <w:p w14:paraId="002B6FD6" w14:textId="024F3020" w:rsidR="003602E7" w:rsidRPr="00E57EFD" w:rsidRDefault="00E57EFD" w:rsidP="001933AF">
            <w:pPr>
              <w:spacing w:line="276" w:lineRule="auto"/>
              <w:jc w:val="both"/>
              <w:rPr>
                <w:rFonts w:ascii="Arial" w:eastAsia="Arial" w:hAnsi="Arial" w:cs="Arial"/>
                <w:color w:val="auto"/>
              </w:rPr>
            </w:pPr>
            <w:r w:rsidRPr="00E57EFD">
              <w:rPr>
                <w:rFonts w:ascii="Arial" w:eastAsia="Arial" w:hAnsi="Arial" w:cs="Arial"/>
                <w:color w:val="auto"/>
              </w:rPr>
              <w:t xml:space="preserve">Las postulaciones que no cumplan con los requisitos </w:t>
            </w:r>
            <w:r w:rsidR="00B7036C">
              <w:rPr>
                <w:rFonts w:ascii="Arial" w:eastAsia="Arial" w:hAnsi="Arial" w:cs="Arial"/>
                <w:color w:val="auto"/>
              </w:rPr>
              <w:t xml:space="preserve">establecidos en </w:t>
            </w:r>
            <w:r w:rsidR="00B7036C" w:rsidRPr="00B7036C">
              <w:rPr>
                <w:rFonts w:ascii="Arial" w:eastAsia="Arial" w:hAnsi="Arial" w:cs="Arial"/>
                <w:color w:val="auto"/>
              </w:rPr>
              <w:t>las bases del concurso</w:t>
            </w:r>
            <w:r w:rsidRPr="00E57EFD">
              <w:rPr>
                <w:rFonts w:ascii="Arial" w:eastAsia="Arial" w:hAnsi="Arial" w:cs="Arial"/>
                <w:color w:val="auto"/>
              </w:rPr>
              <w:t xml:space="preserve">, no completen los antecedentes requeridos </w:t>
            </w:r>
            <w:r w:rsidR="00B7036C">
              <w:rPr>
                <w:rFonts w:ascii="Arial" w:eastAsia="Arial" w:hAnsi="Arial" w:cs="Arial"/>
                <w:color w:val="auto"/>
              </w:rPr>
              <w:t>según las</w:t>
            </w:r>
            <w:r w:rsidRPr="00E57EFD">
              <w:rPr>
                <w:rFonts w:ascii="Arial" w:eastAsia="Arial" w:hAnsi="Arial" w:cs="Arial"/>
                <w:color w:val="auto"/>
              </w:rPr>
              <w:t xml:space="preserve"> bases, o presenten antecedentes falsos, serán declaradas inadmisibles</w:t>
            </w:r>
            <w:r w:rsidR="00D46F02">
              <w:rPr>
                <w:rFonts w:ascii="Arial" w:eastAsia="Arial" w:hAnsi="Arial" w:cs="Arial"/>
                <w:color w:val="auto"/>
              </w:rPr>
              <w:t>, notificando a los/las postulantes</w:t>
            </w:r>
            <w:r w:rsidRPr="00E57EFD">
              <w:rPr>
                <w:rFonts w:ascii="Arial" w:eastAsia="Arial" w:hAnsi="Arial" w:cs="Arial"/>
                <w:color w:val="auto"/>
              </w:rPr>
              <w:t>.</w:t>
            </w:r>
            <w:r w:rsidR="000E5FE3">
              <w:rPr>
                <w:rFonts w:ascii="Arial" w:eastAsia="Arial" w:hAnsi="Arial" w:cs="Arial"/>
                <w:color w:val="auto"/>
              </w:rPr>
              <w:t xml:space="preserve"> Particularmente,</w:t>
            </w:r>
            <w:r w:rsidR="007E289C">
              <w:rPr>
                <w:rFonts w:ascii="Arial" w:eastAsia="Arial" w:hAnsi="Arial" w:cs="Arial"/>
                <w:color w:val="auto"/>
              </w:rPr>
              <w:t xml:space="preserve"> se revisará el cumplimiento de los Requisitos (Ver punto 1</w:t>
            </w:r>
            <w:r w:rsidR="001933AF">
              <w:rPr>
                <w:rFonts w:ascii="Arial" w:eastAsia="Arial" w:hAnsi="Arial" w:cs="Arial"/>
                <w:color w:val="auto"/>
              </w:rPr>
              <w:t>2</w:t>
            </w:r>
            <w:r w:rsidR="007E289C">
              <w:rPr>
                <w:rFonts w:ascii="Arial" w:eastAsia="Arial" w:hAnsi="Arial" w:cs="Arial"/>
                <w:color w:val="auto"/>
              </w:rPr>
              <w:t>).</w:t>
            </w:r>
          </w:p>
        </w:tc>
        <w:tc>
          <w:tcPr>
            <w:tcW w:w="1057" w:type="dxa"/>
          </w:tcPr>
          <w:p w14:paraId="1D6E1AD8" w14:textId="1505B469" w:rsidR="003602E7" w:rsidRPr="00043252" w:rsidRDefault="00A63B2C" w:rsidP="00EE3E77">
            <w:pPr>
              <w:spacing w:line="276" w:lineRule="auto"/>
              <w:rPr>
                <w:rFonts w:ascii="Arial" w:eastAsia="Arial" w:hAnsi="Arial" w:cs="Arial"/>
                <w:color w:val="auto"/>
                <w:sz w:val="18"/>
                <w:szCs w:val="18"/>
              </w:rPr>
            </w:pPr>
            <w:r>
              <w:rPr>
                <w:rFonts w:ascii="Arial" w:eastAsia="Arial" w:hAnsi="Arial" w:cs="Arial"/>
                <w:color w:val="auto"/>
                <w:sz w:val="18"/>
                <w:szCs w:val="18"/>
              </w:rPr>
              <w:t>24</w:t>
            </w:r>
            <w:r w:rsidR="005F7AE0">
              <w:rPr>
                <w:rFonts w:ascii="Arial" w:eastAsia="Arial" w:hAnsi="Arial" w:cs="Arial"/>
                <w:color w:val="auto"/>
                <w:sz w:val="18"/>
                <w:szCs w:val="18"/>
              </w:rPr>
              <w:t xml:space="preserve"> </w:t>
            </w:r>
            <w:r w:rsidR="00D46F02">
              <w:rPr>
                <w:rFonts w:ascii="Arial" w:eastAsia="Arial" w:hAnsi="Arial" w:cs="Arial"/>
                <w:color w:val="auto"/>
                <w:sz w:val="18"/>
                <w:szCs w:val="18"/>
              </w:rPr>
              <w:t xml:space="preserve">al </w:t>
            </w:r>
            <w:r>
              <w:rPr>
                <w:rFonts w:ascii="Arial" w:eastAsia="Arial" w:hAnsi="Arial" w:cs="Arial"/>
                <w:color w:val="auto"/>
                <w:sz w:val="18"/>
                <w:szCs w:val="18"/>
              </w:rPr>
              <w:t>26</w:t>
            </w:r>
            <w:r w:rsidR="00D46F02">
              <w:rPr>
                <w:rFonts w:ascii="Arial" w:eastAsia="Arial" w:hAnsi="Arial" w:cs="Arial"/>
                <w:color w:val="auto"/>
                <w:sz w:val="18"/>
                <w:szCs w:val="18"/>
              </w:rPr>
              <w:t xml:space="preserve"> de </w:t>
            </w:r>
            <w:r w:rsidR="005F7AE0">
              <w:rPr>
                <w:rFonts w:ascii="Arial" w:eastAsia="Arial" w:hAnsi="Arial" w:cs="Arial"/>
                <w:color w:val="auto"/>
                <w:sz w:val="18"/>
                <w:szCs w:val="18"/>
              </w:rPr>
              <w:t>marzo</w:t>
            </w:r>
          </w:p>
        </w:tc>
      </w:tr>
      <w:tr w:rsidR="00085467" w:rsidRPr="00E57EFD" w14:paraId="665B1F2C" w14:textId="77777777" w:rsidTr="00E0660C">
        <w:tc>
          <w:tcPr>
            <w:tcW w:w="1440" w:type="dxa"/>
          </w:tcPr>
          <w:p w14:paraId="299D7F7A" w14:textId="3F56AB63" w:rsidR="00085467" w:rsidRPr="00E57EFD" w:rsidRDefault="00085467" w:rsidP="00085467">
            <w:pPr>
              <w:spacing w:line="276" w:lineRule="auto"/>
              <w:rPr>
                <w:rFonts w:ascii="Arial" w:eastAsia="Arial" w:hAnsi="Arial" w:cs="Arial"/>
                <w:color w:val="auto"/>
              </w:rPr>
            </w:pPr>
            <w:r w:rsidRPr="00E57EFD">
              <w:rPr>
                <w:rFonts w:ascii="Arial" w:eastAsia="Arial" w:hAnsi="Arial" w:cs="Arial"/>
                <w:color w:val="auto"/>
              </w:rPr>
              <w:t xml:space="preserve">Evaluación de </w:t>
            </w:r>
            <w:r w:rsidR="00043252">
              <w:rPr>
                <w:rFonts w:ascii="Arial" w:eastAsia="Arial" w:hAnsi="Arial" w:cs="Arial"/>
                <w:color w:val="auto"/>
              </w:rPr>
              <w:t xml:space="preserve">la </w:t>
            </w:r>
            <w:r w:rsidRPr="00E57EFD">
              <w:rPr>
                <w:rFonts w:ascii="Arial" w:eastAsia="Arial" w:hAnsi="Arial" w:cs="Arial"/>
                <w:color w:val="auto"/>
              </w:rPr>
              <w:t>postulación</w:t>
            </w:r>
          </w:p>
        </w:tc>
        <w:tc>
          <w:tcPr>
            <w:tcW w:w="7274" w:type="dxa"/>
          </w:tcPr>
          <w:p w14:paraId="1A302432" w14:textId="16E6CFA7" w:rsidR="00085467" w:rsidRPr="00E57EFD" w:rsidRDefault="000E5FE3">
            <w:pPr>
              <w:spacing w:line="276" w:lineRule="auto"/>
              <w:jc w:val="both"/>
              <w:rPr>
                <w:rFonts w:ascii="Arial" w:eastAsia="Arial" w:hAnsi="Arial" w:cs="Arial"/>
                <w:color w:val="auto"/>
              </w:rPr>
            </w:pPr>
            <w:r>
              <w:rPr>
                <w:rFonts w:ascii="Arial" w:eastAsia="Arial" w:hAnsi="Arial" w:cs="Arial"/>
                <w:color w:val="auto"/>
              </w:rPr>
              <w:t>C</w:t>
            </w:r>
            <w:r w:rsidR="00E57EFD" w:rsidRPr="00E57EFD">
              <w:rPr>
                <w:rFonts w:ascii="Arial" w:eastAsia="Arial" w:hAnsi="Arial" w:cs="Arial"/>
                <w:color w:val="auto"/>
              </w:rPr>
              <w:t>ada postulación admisible será evaluada (Escala de 0 a 5), conside</w:t>
            </w:r>
            <w:r>
              <w:rPr>
                <w:rFonts w:ascii="Arial" w:eastAsia="Arial" w:hAnsi="Arial" w:cs="Arial"/>
                <w:color w:val="auto"/>
              </w:rPr>
              <w:t xml:space="preserve">rando los siguientes aspectos: </w:t>
            </w:r>
            <w:r w:rsidRPr="000E5FE3">
              <w:rPr>
                <w:rFonts w:ascii="Arial" w:eastAsia="Arial" w:hAnsi="Arial" w:cs="Arial"/>
                <w:b/>
                <w:color w:val="auto"/>
              </w:rPr>
              <w:t>i</w:t>
            </w:r>
            <w:r w:rsidR="00E57EFD" w:rsidRPr="000E5FE3">
              <w:rPr>
                <w:rFonts w:ascii="Arial" w:eastAsia="Arial" w:hAnsi="Arial" w:cs="Arial"/>
                <w:b/>
                <w:color w:val="auto"/>
              </w:rPr>
              <w:t>)</w:t>
            </w:r>
            <w:r w:rsidR="007E289C">
              <w:rPr>
                <w:rFonts w:ascii="Arial" w:eastAsia="Arial" w:hAnsi="Arial" w:cs="Arial"/>
                <w:b/>
                <w:color w:val="auto"/>
              </w:rPr>
              <w:t xml:space="preserve"> Formato de Antecedentes </w:t>
            </w:r>
            <w:r w:rsidR="00FC73EC">
              <w:rPr>
                <w:rFonts w:ascii="Arial" w:eastAsia="Arial" w:hAnsi="Arial" w:cs="Arial"/>
                <w:b/>
                <w:color w:val="auto"/>
              </w:rPr>
              <w:t>y CV</w:t>
            </w:r>
            <w:r w:rsidR="007E289C">
              <w:rPr>
                <w:rFonts w:ascii="Arial" w:eastAsia="Arial" w:hAnsi="Arial" w:cs="Arial"/>
                <w:b/>
                <w:color w:val="auto"/>
              </w:rPr>
              <w:t xml:space="preserve"> del Investigador/a, ii</w:t>
            </w:r>
            <w:r>
              <w:rPr>
                <w:rFonts w:ascii="Arial" w:eastAsia="Arial" w:hAnsi="Arial" w:cs="Arial"/>
                <w:b/>
                <w:color w:val="auto"/>
              </w:rPr>
              <w:t>) Proyecto de Desarrollo del Área</w:t>
            </w:r>
            <w:r w:rsidRPr="000E5FE3">
              <w:rPr>
                <w:rFonts w:ascii="Arial" w:eastAsia="Arial" w:hAnsi="Arial" w:cs="Arial"/>
                <w:b/>
                <w:color w:val="auto"/>
              </w:rPr>
              <w:t>.</w:t>
            </w:r>
          </w:p>
        </w:tc>
        <w:tc>
          <w:tcPr>
            <w:tcW w:w="1057" w:type="dxa"/>
          </w:tcPr>
          <w:p w14:paraId="43E94078" w14:textId="4F43FAF5" w:rsidR="00085467" w:rsidRPr="00043252" w:rsidRDefault="005F7AE0" w:rsidP="00EE3E77">
            <w:pPr>
              <w:spacing w:line="276" w:lineRule="auto"/>
              <w:rPr>
                <w:rFonts w:ascii="Arial" w:eastAsia="Arial" w:hAnsi="Arial" w:cs="Arial"/>
                <w:color w:val="auto"/>
                <w:sz w:val="18"/>
                <w:szCs w:val="18"/>
              </w:rPr>
            </w:pPr>
            <w:r>
              <w:rPr>
                <w:rFonts w:ascii="Arial" w:eastAsia="Arial" w:hAnsi="Arial" w:cs="Arial"/>
                <w:color w:val="auto"/>
                <w:sz w:val="18"/>
                <w:szCs w:val="18"/>
              </w:rPr>
              <w:t>2</w:t>
            </w:r>
            <w:r w:rsidR="00A63B2C">
              <w:rPr>
                <w:rFonts w:ascii="Arial" w:eastAsia="Arial" w:hAnsi="Arial" w:cs="Arial"/>
                <w:color w:val="auto"/>
                <w:sz w:val="18"/>
                <w:szCs w:val="18"/>
              </w:rPr>
              <w:t>9</w:t>
            </w:r>
            <w:r>
              <w:rPr>
                <w:rFonts w:ascii="Arial" w:eastAsia="Arial" w:hAnsi="Arial" w:cs="Arial"/>
                <w:color w:val="auto"/>
                <w:sz w:val="18"/>
                <w:szCs w:val="18"/>
              </w:rPr>
              <w:t xml:space="preserve"> </w:t>
            </w:r>
            <w:r w:rsidR="00926803">
              <w:rPr>
                <w:rFonts w:ascii="Arial" w:eastAsia="Arial" w:hAnsi="Arial" w:cs="Arial"/>
                <w:color w:val="auto"/>
                <w:sz w:val="18"/>
                <w:szCs w:val="18"/>
              </w:rPr>
              <w:t xml:space="preserve">de marzo </w:t>
            </w:r>
            <w:r w:rsidR="00D46F02">
              <w:rPr>
                <w:rFonts w:ascii="Arial" w:eastAsia="Arial" w:hAnsi="Arial" w:cs="Arial"/>
                <w:color w:val="auto"/>
                <w:sz w:val="18"/>
                <w:szCs w:val="18"/>
              </w:rPr>
              <w:t xml:space="preserve">al </w:t>
            </w:r>
            <w:r w:rsidR="00926803">
              <w:rPr>
                <w:rFonts w:ascii="Arial" w:eastAsia="Arial" w:hAnsi="Arial" w:cs="Arial"/>
                <w:color w:val="auto"/>
                <w:sz w:val="18"/>
                <w:szCs w:val="18"/>
              </w:rPr>
              <w:t>01</w:t>
            </w:r>
            <w:r w:rsidR="0098050E">
              <w:rPr>
                <w:rFonts w:ascii="Arial" w:eastAsia="Arial" w:hAnsi="Arial" w:cs="Arial"/>
                <w:color w:val="auto"/>
                <w:sz w:val="18"/>
                <w:szCs w:val="18"/>
              </w:rPr>
              <w:t xml:space="preserve"> </w:t>
            </w:r>
            <w:r w:rsidR="00D46F02">
              <w:rPr>
                <w:rFonts w:ascii="Arial" w:eastAsia="Arial" w:hAnsi="Arial" w:cs="Arial"/>
                <w:color w:val="auto"/>
                <w:sz w:val="18"/>
                <w:szCs w:val="18"/>
              </w:rPr>
              <w:t xml:space="preserve">de </w:t>
            </w:r>
            <w:r w:rsidR="00926803">
              <w:rPr>
                <w:rFonts w:ascii="Arial" w:eastAsia="Arial" w:hAnsi="Arial" w:cs="Arial"/>
                <w:color w:val="auto"/>
                <w:sz w:val="18"/>
                <w:szCs w:val="18"/>
              </w:rPr>
              <w:t>abril</w:t>
            </w:r>
          </w:p>
        </w:tc>
      </w:tr>
      <w:tr w:rsidR="00043252" w:rsidRPr="00E57EFD" w14:paraId="24A659D6" w14:textId="77777777" w:rsidTr="00E0660C">
        <w:tc>
          <w:tcPr>
            <w:tcW w:w="1440" w:type="dxa"/>
          </w:tcPr>
          <w:p w14:paraId="035BAD74" w14:textId="362A0E75" w:rsidR="00043252" w:rsidRPr="00E57EFD" w:rsidRDefault="00043252" w:rsidP="00085467">
            <w:pPr>
              <w:spacing w:line="276" w:lineRule="auto"/>
              <w:rPr>
                <w:rFonts w:ascii="Arial" w:eastAsia="Arial" w:hAnsi="Arial" w:cs="Arial"/>
                <w:color w:val="auto"/>
              </w:rPr>
            </w:pPr>
            <w:r w:rsidRPr="00E57EFD">
              <w:rPr>
                <w:rFonts w:ascii="Arial" w:eastAsia="Arial" w:hAnsi="Arial" w:cs="Arial"/>
                <w:color w:val="auto"/>
              </w:rPr>
              <w:t>Ranking de postulaciones</w:t>
            </w:r>
          </w:p>
        </w:tc>
        <w:tc>
          <w:tcPr>
            <w:tcW w:w="7274" w:type="dxa"/>
          </w:tcPr>
          <w:p w14:paraId="6F19FBCD" w14:textId="14976E19" w:rsidR="00043252" w:rsidRPr="00E57EFD" w:rsidRDefault="004B1414">
            <w:pPr>
              <w:spacing w:line="276" w:lineRule="auto"/>
              <w:jc w:val="both"/>
              <w:rPr>
                <w:rFonts w:ascii="Arial" w:eastAsia="Arial" w:hAnsi="Arial" w:cs="Arial"/>
                <w:color w:val="auto"/>
              </w:rPr>
            </w:pPr>
            <w:r w:rsidRPr="004B1414">
              <w:rPr>
                <w:rFonts w:ascii="Arial" w:eastAsia="Arial" w:hAnsi="Arial" w:cs="Arial"/>
                <w:color w:val="auto"/>
              </w:rPr>
              <w:t>Sobre la base de la evaluación anterior</w:t>
            </w:r>
            <w:r w:rsidR="00043252">
              <w:rPr>
                <w:rFonts w:ascii="Arial" w:eastAsia="Arial" w:hAnsi="Arial" w:cs="Arial"/>
                <w:color w:val="auto"/>
              </w:rPr>
              <w:t xml:space="preserve">, </w:t>
            </w:r>
            <w:r w:rsidR="00043252" w:rsidRPr="00E57EFD">
              <w:rPr>
                <w:rFonts w:ascii="Arial" w:eastAsia="Arial" w:hAnsi="Arial" w:cs="Arial"/>
                <w:color w:val="auto"/>
              </w:rPr>
              <w:t xml:space="preserve">se realizará un ranking para identificar las primeras tres puntuaciones por área (terna). </w:t>
            </w:r>
          </w:p>
        </w:tc>
        <w:tc>
          <w:tcPr>
            <w:tcW w:w="1057" w:type="dxa"/>
            <w:vMerge w:val="restart"/>
          </w:tcPr>
          <w:p w14:paraId="01A3B33C" w14:textId="1067736D" w:rsidR="00043252" w:rsidRDefault="00926803" w:rsidP="00D46F02">
            <w:pPr>
              <w:spacing w:line="276" w:lineRule="auto"/>
              <w:rPr>
                <w:rFonts w:ascii="Arial" w:eastAsia="Arial" w:hAnsi="Arial" w:cs="Arial"/>
                <w:color w:val="auto"/>
                <w:sz w:val="18"/>
                <w:szCs w:val="18"/>
              </w:rPr>
            </w:pPr>
            <w:r>
              <w:rPr>
                <w:rFonts w:ascii="Arial" w:eastAsia="Arial" w:hAnsi="Arial" w:cs="Arial"/>
                <w:color w:val="auto"/>
                <w:sz w:val="18"/>
                <w:szCs w:val="18"/>
              </w:rPr>
              <w:t>01 de abril</w:t>
            </w:r>
          </w:p>
          <w:p w14:paraId="5DB6328A" w14:textId="77777777" w:rsidR="0098050E" w:rsidRDefault="0098050E" w:rsidP="00D46F02">
            <w:pPr>
              <w:spacing w:line="276" w:lineRule="auto"/>
              <w:rPr>
                <w:rFonts w:ascii="Arial" w:eastAsia="Arial" w:hAnsi="Arial" w:cs="Arial"/>
                <w:color w:val="auto"/>
                <w:sz w:val="18"/>
                <w:szCs w:val="18"/>
              </w:rPr>
            </w:pPr>
          </w:p>
          <w:p w14:paraId="52DDDE4F" w14:textId="001FC431" w:rsidR="0098050E" w:rsidRPr="00043252" w:rsidRDefault="0098050E" w:rsidP="00D46F02">
            <w:pPr>
              <w:spacing w:line="276" w:lineRule="auto"/>
              <w:rPr>
                <w:rFonts w:ascii="Arial" w:eastAsia="Arial" w:hAnsi="Arial" w:cs="Arial"/>
                <w:color w:val="auto"/>
                <w:sz w:val="18"/>
                <w:szCs w:val="18"/>
              </w:rPr>
            </w:pPr>
          </w:p>
        </w:tc>
      </w:tr>
      <w:tr w:rsidR="00043252" w:rsidRPr="00E57EFD" w14:paraId="3D509540" w14:textId="77777777" w:rsidTr="00E0660C">
        <w:tc>
          <w:tcPr>
            <w:tcW w:w="1440" w:type="dxa"/>
          </w:tcPr>
          <w:p w14:paraId="11C7BD42" w14:textId="742E17E4" w:rsidR="00043252" w:rsidRPr="00E57EFD" w:rsidRDefault="00043252" w:rsidP="00085467">
            <w:pPr>
              <w:spacing w:line="276" w:lineRule="auto"/>
              <w:rPr>
                <w:rFonts w:ascii="Arial" w:eastAsia="Arial" w:hAnsi="Arial" w:cs="Arial"/>
                <w:color w:val="auto"/>
              </w:rPr>
            </w:pPr>
            <w:r w:rsidRPr="00E57EFD">
              <w:rPr>
                <w:rFonts w:ascii="Arial" w:eastAsia="Arial" w:hAnsi="Arial" w:cs="Arial"/>
                <w:color w:val="auto"/>
              </w:rPr>
              <w:t>Llamado a entrevista</w:t>
            </w:r>
          </w:p>
        </w:tc>
        <w:tc>
          <w:tcPr>
            <w:tcW w:w="7274" w:type="dxa"/>
          </w:tcPr>
          <w:p w14:paraId="36B443AD" w14:textId="580684D5" w:rsidR="00043252" w:rsidRPr="00E57EFD" w:rsidRDefault="00590689" w:rsidP="00EE3E77">
            <w:pPr>
              <w:spacing w:line="276" w:lineRule="auto"/>
              <w:jc w:val="both"/>
              <w:rPr>
                <w:rFonts w:ascii="Arial" w:eastAsia="Arial" w:hAnsi="Arial" w:cs="Arial"/>
                <w:color w:val="auto"/>
              </w:rPr>
            </w:pPr>
            <w:r w:rsidRPr="00590689">
              <w:rPr>
                <w:rFonts w:ascii="Arial" w:eastAsia="Arial" w:hAnsi="Arial" w:cs="Arial"/>
                <w:color w:val="auto"/>
              </w:rPr>
              <w:t>Los/las investigadores/as con las primeras tres puntuaciones por área serán llamados/as a entrevista.</w:t>
            </w:r>
          </w:p>
        </w:tc>
        <w:tc>
          <w:tcPr>
            <w:tcW w:w="1057" w:type="dxa"/>
            <w:vMerge/>
          </w:tcPr>
          <w:p w14:paraId="3C950E41" w14:textId="1A191EA5" w:rsidR="00043252" w:rsidRPr="00043252" w:rsidRDefault="00043252" w:rsidP="00D46F02">
            <w:pPr>
              <w:spacing w:line="276" w:lineRule="auto"/>
              <w:rPr>
                <w:rFonts w:ascii="Arial" w:eastAsia="Arial" w:hAnsi="Arial" w:cs="Arial"/>
                <w:color w:val="auto"/>
                <w:sz w:val="18"/>
                <w:szCs w:val="18"/>
              </w:rPr>
            </w:pPr>
          </w:p>
        </w:tc>
      </w:tr>
      <w:tr w:rsidR="00085467" w:rsidRPr="00E57EFD" w14:paraId="1BA5AB7F" w14:textId="77777777" w:rsidTr="00E0660C">
        <w:tc>
          <w:tcPr>
            <w:tcW w:w="1440" w:type="dxa"/>
          </w:tcPr>
          <w:p w14:paraId="4D14054D" w14:textId="6821DEBA" w:rsidR="00085467" w:rsidRPr="00E57EFD" w:rsidRDefault="00043252" w:rsidP="00085467">
            <w:pPr>
              <w:spacing w:line="276" w:lineRule="auto"/>
              <w:rPr>
                <w:rFonts w:ascii="Arial" w:eastAsia="Arial" w:hAnsi="Arial" w:cs="Arial"/>
                <w:color w:val="auto"/>
              </w:rPr>
            </w:pPr>
            <w:r>
              <w:rPr>
                <w:rFonts w:ascii="Arial" w:eastAsia="Arial" w:hAnsi="Arial" w:cs="Arial"/>
                <w:color w:val="auto"/>
              </w:rPr>
              <w:t>Entrevista de evaluación</w:t>
            </w:r>
          </w:p>
        </w:tc>
        <w:tc>
          <w:tcPr>
            <w:tcW w:w="7274" w:type="dxa"/>
          </w:tcPr>
          <w:p w14:paraId="141C2A53" w14:textId="4CCC85F2" w:rsidR="00085467" w:rsidRPr="00E57EFD" w:rsidRDefault="00E57EFD" w:rsidP="00745E35">
            <w:pPr>
              <w:spacing w:line="276" w:lineRule="auto"/>
              <w:jc w:val="both"/>
              <w:rPr>
                <w:rFonts w:ascii="Arial" w:eastAsia="Arial" w:hAnsi="Arial" w:cs="Arial"/>
                <w:color w:val="auto"/>
              </w:rPr>
            </w:pPr>
            <w:r w:rsidRPr="00E57EFD">
              <w:rPr>
                <w:rFonts w:ascii="Arial" w:eastAsia="Arial" w:hAnsi="Arial" w:cs="Arial"/>
                <w:color w:val="auto"/>
              </w:rPr>
              <w:t>El investigador/a será entrevistado</w:t>
            </w:r>
            <w:r w:rsidR="00043252">
              <w:rPr>
                <w:rFonts w:ascii="Arial" w:eastAsia="Arial" w:hAnsi="Arial" w:cs="Arial"/>
                <w:color w:val="auto"/>
              </w:rPr>
              <w:t>/a</w:t>
            </w:r>
            <w:r w:rsidRPr="00E57EFD">
              <w:rPr>
                <w:rFonts w:ascii="Arial" w:eastAsia="Arial" w:hAnsi="Arial" w:cs="Arial"/>
                <w:color w:val="auto"/>
              </w:rPr>
              <w:t xml:space="preserve"> por tres o más investigadores/as del Comité Senior, los cuáles </w:t>
            </w:r>
            <w:r w:rsidR="000E5FE3">
              <w:rPr>
                <w:rFonts w:ascii="Arial" w:eastAsia="Arial" w:hAnsi="Arial" w:cs="Arial"/>
                <w:color w:val="auto"/>
              </w:rPr>
              <w:t>evaluarán</w:t>
            </w:r>
            <w:r w:rsidRPr="00E57EFD">
              <w:rPr>
                <w:rFonts w:ascii="Arial" w:eastAsia="Arial" w:hAnsi="Arial" w:cs="Arial"/>
                <w:color w:val="auto"/>
              </w:rPr>
              <w:t xml:space="preserve"> en relación a los siguientes aspectos: </w:t>
            </w:r>
            <w:r w:rsidR="000E5FE3">
              <w:rPr>
                <w:rFonts w:ascii="Arial" w:eastAsia="Arial" w:hAnsi="Arial" w:cs="Arial"/>
                <w:b/>
                <w:color w:val="auto"/>
              </w:rPr>
              <w:t>i</w:t>
            </w:r>
            <w:r w:rsidRPr="000E5FE3">
              <w:rPr>
                <w:rFonts w:ascii="Arial" w:eastAsia="Arial" w:hAnsi="Arial" w:cs="Arial"/>
                <w:b/>
                <w:color w:val="auto"/>
              </w:rPr>
              <w:t xml:space="preserve">) </w:t>
            </w:r>
            <w:r w:rsidR="007E289C">
              <w:rPr>
                <w:rFonts w:ascii="Arial" w:eastAsia="Arial" w:hAnsi="Arial" w:cs="Arial"/>
                <w:b/>
                <w:color w:val="auto"/>
              </w:rPr>
              <w:t>Capacidad del Líder</w:t>
            </w:r>
            <w:r w:rsidRPr="000E5FE3">
              <w:rPr>
                <w:rFonts w:ascii="Arial" w:eastAsia="Arial" w:hAnsi="Arial" w:cs="Arial"/>
                <w:b/>
                <w:color w:val="auto"/>
              </w:rPr>
              <w:t>,</w:t>
            </w:r>
            <w:r w:rsidR="00043252">
              <w:rPr>
                <w:rFonts w:ascii="Arial" w:eastAsia="Arial" w:hAnsi="Arial" w:cs="Arial"/>
                <w:b/>
                <w:color w:val="auto"/>
              </w:rPr>
              <w:t xml:space="preserve"> y</w:t>
            </w:r>
            <w:r w:rsidRPr="000E5FE3">
              <w:rPr>
                <w:rFonts w:ascii="Arial" w:eastAsia="Arial" w:hAnsi="Arial" w:cs="Arial"/>
                <w:b/>
                <w:color w:val="auto"/>
              </w:rPr>
              <w:t xml:space="preserve"> </w:t>
            </w:r>
            <w:r w:rsidR="00043252">
              <w:rPr>
                <w:rFonts w:ascii="Arial" w:eastAsia="Arial" w:hAnsi="Arial" w:cs="Arial"/>
                <w:b/>
                <w:color w:val="auto"/>
              </w:rPr>
              <w:t>i</w:t>
            </w:r>
            <w:r w:rsidR="00745E35">
              <w:rPr>
                <w:rFonts w:ascii="Arial" w:eastAsia="Arial" w:hAnsi="Arial" w:cs="Arial"/>
                <w:b/>
                <w:color w:val="auto"/>
              </w:rPr>
              <w:t>i) Desempeño en la Entrevista.</w:t>
            </w:r>
          </w:p>
        </w:tc>
        <w:tc>
          <w:tcPr>
            <w:tcW w:w="1057" w:type="dxa"/>
          </w:tcPr>
          <w:p w14:paraId="17907358" w14:textId="3C8B7E9B" w:rsidR="00085467" w:rsidRPr="00043252" w:rsidRDefault="00926803" w:rsidP="00EE3E77">
            <w:pPr>
              <w:spacing w:line="276" w:lineRule="auto"/>
              <w:rPr>
                <w:rFonts w:ascii="Arial" w:eastAsia="Arial" w:hAnsi="Arial" w:cs="Arial"/>
                <w:color w:val="auto"/>
                <w:sz w:val="18"/>
                <w:szCs w:val="18"/>
              </w:rPr>
            </w:pPr>
            <w:r>
              <w:rPr>
                <w:rFonts w:ascii="Arial" w:eastAsia="Arial" w:hAnsi="Arial" w:cs="Arial"/>
                <w:color w:val="auto"/>
                <w:sz w:val="18"/>
                <w:szCs w:val="18"/>
              </w:rPr>
              <w:t>05</w:t>
            </w:r>
            <w:r w:rsidR="0098050E">
              <w:rPr>
                <w:rFonts w:ascii="Arial" w:eastAsia="Arial" w:hAnsi="Arial" w:cs="Arial"/>
                <w:color w:val="auto"/>
                <w:sz w:val="18"/>
                <w:szCs w:val="18"/>
              </w:rPr>
              <w:t xml:space="preserve"> </w:t>
            </w:r>
            <w:r w:rsidR="00D46F02">
              <w:rPr>
                <w:rFonts w:ascii="Arial" w:eastAsia="Arial" w:hAnsi="Arial" w:cs="Arial"/>
                <w:color w:val="auto"/>
                <w:sz w:val="18"/>
                <w:szCs w:val="18"/>
              </w:rPr>
              <w:t xml:space="preserve">al </w:t>
            </w:r>
            <w:r>
              <w:rPr>
                <w:rFonts w:ascii="Arial" w:eastAsia="Arial" w:hAnsi="Arial" w:cs="Arial"/>
                <w:color w:val="auto"/>
                <w:sz w:val="18"/>
                <w:szCs w:val="18"/>
              </w:rPr>
              <w:t>06</w:t>
            </w:r>
            <w:r w:rsidR="0098050E">
              <w:rPr>
                <w:rFonts w:ascii="Arial" w:eastAsia="Arial" w:hAnsi="Arial" w:cs="Arial"/>
                <w:color w:val="auto"/>
                <w:sz w:val="18"/>
                <w:szCs w:val="18"/>
              </w:rPr>
              <w:t xml:space="preserve"> de </w:t>
            </w:r>
            <w:r>
              <w:rPr>
                <w:rFonts w:ascii="Arial" w:eastAsia="Arial" w:hAnsi="Arial" w:cs="Arial"/>
                <w:color w:val="auto"/>
                <w:sz w:val="18"/>
                <w:szCs w:val="18"/>
              </w:rPr>
              <w:t>abril</w:t>
            </w:r>
          </w:p>
        </w:tc>
      </w:tr>
      <w:tr w:rsidR="00085467" w:rsidRPr="00E57EFD" w14:paraId="2E8EA05F" w14:textId="77777777" w:rsidTr="00E0660C">
        <w:tc>
          <w:tcPr>
            <w:tcW w:w="1440" w:type="dxa"/>
          </w:tcPr>
          <w:p w14:paraId="718AB5DD" w14:textId="6C9006A9" w:rsidR="00085467" w:rsidRPr="00E57EFD" w:rsidRDefault="00085467" w:rsidP="00085467">
            <w:pPr>
              <w:spacing w:line="276" w:lineRule="auto"/>
              <w:rPr>
                <w:rFonts w:ascii="Arial" w:eastAsia="Arial" w:hAnsi="Arial" w:cs="Arial"/>
                <w:color w:val="auto"/>
              </w:rPr>
            </w:pPr>
            <w:r w:rsidRPr="00E57EFD">
              <w:rPr>
                <w:rFonts w:ascii="Arial" w:eastAsia="Arial" w:hAnsi="Arial" w:cs="Arial"/>
                <w:color w:val="auto"/>
              </w:rPr>
              <w:t>Puntaje final y Resolución</w:t>
            </w:r>
          </w:p>
        </w:tc>
        <w:tc>
          <w:tcPr>
            <w:tcW w:w="7274" w:type="dxa"/>
          </w:tcPr>
          <w:p w14:paraId="716FC722" w14:textId="4E84E503" w:rsidR="00085467" w:rsidRPr="00E57EFD" w:rsidRDefault="00085467" w:rsidP="003B25A1">
            <w:pPr>
              <w:spacing w:line="276" w:lineRule="auto"/>
              <w:jc w:val="both"/>
              <w:rPr>
                <w:rFonts w:ascii="Arial" w:eastAsia="Arial" w:hAnsi="Arial" w:cs="Arial"/>
                <w:color w:val="auto"/>
              </w:rPr>
            </w:pPr>
            <w:r w:rsidRPr="00E57EFD">
              <w:rPr>
                <w:rFonts w:ascii="Arial" w:eastAsia="Arial" w:hAnsi="Arial" w:cs="Arial"/>
                <w:color w:val="auto"/>
              </w:rPr>
              <w:t>El Comité Senior en conjunto con la Coordinación General resolverá</w:t>
            </w:r>
            <w:r w:rsidR="000E5FE3">
              <w:rPr>
                <w:rFonts w:ascii="Arial" w:eastAsia="Arial" w:hAnsi="Arial" w:cs="Arial"/>
                <w:color w:val="auto"/>
              </w:rPr>
              <w:t xml:space="preserve"> el concurso, notificando </w:t>
            </w:r>
            <w:r w:rsidR="005D50D1">
              <w:rPr>
                <w:rFonts w:ascii="Arial" w:eastAsia="Arial" w:hAnsi="Arial" w:cs="Arial"/>
                <w:color w:val="auto"/>
              </w:rPr>
              <w:t xml:space="preserve">posteriormente a todos los concursantes en el plazo respectivo. </w:t>
            </w:r>
            <w:r w:rsidR="00D46F02">
              <w:rPr>
                <w:rFonts w:ascii="Arial" w:eastAsia="Arial" w:hAnsi="Arial" w:cs="Arial"/>
                <w:color w:val="auto"/>
              </w:rPr>
              <w:t>Se tramitará resolución pertinente.</w:t>
            </w:r>
            <w:r w:rsidR="003B25A1">
              <w:t xml:space="preserve"> </w:t>
            </w:r>
            <w:r w:rsidR="003B25A1" w:rsidRPr="003B25A1">
              <w:rPr>
                <w:rFonts w:ascii="Arial" w:eastAsia="Arial" w:hAnsi="Arial" w:cs="Arial"/>
                <w:color w:val="auto"/>
              </w:rPr>
              <w:t xml:space="preserve">Se otorgará un plazo de </w:t>
            </w:r>
            <w:r w:rsidR="003B25A1">
              <w:rPr>
                <w:rFonts w:ascii="Arial" w:eastAsia="Arial" w:hAnsi="Arial" w:cs="Arial"/>
                <w:color w:val="auto"/>
              </w:rPr>
              <w:t>dos días hábiles</w:t>
            </w:r>
            <w:r w:rsidR="00510ADC">
              <w:rPr>
                <w:rFonts w:ascii="Arial" w:eastAsia="Arial" w:hAnsi="Arial" w:cs="Arial"/>
                <w:color w:val="auto"/>
              </w:rPr>
              <w:t xml:space="preserve"> para que los </w:t>
            </w:r>
            <w:r w:rsidR="003B25A1" w:rsidRPr="003B25A1">
              <w:rPr>
                <w:rFonts w:ascii="Arial" w:eastAsia="Arial" w:hAnsi="Arial" w:cs="Arial"/>
                <w:color w:val="auto"/>
              </w:rPr>
              <w:t>candidatos</w:t>
            </w:r>
            <w:r w:rsidR="00510ADC">
              <w:rPr>
                <w:rFonts w:ascii="Arial" w:eastAsia="Arial" w:hAnsi="Arial" w:cs="Arial"/>
                <w:color w:val="auto"/>
              </w:rPr>
              <w:t>/as</w:t>
            </w:r>
            <w:r w:rsidR="003B25A1" w:rsidRPr="003B25A1">
              <w:rPr>
                <w:rFonts w:ascii="Arial" w:eastAsia="Arial" w:hAnsi="Arial" w:cs="Arial"/>
                <w:color w:val="auto"/>
              </w:rPr>
              <w:t xml:space="preserve"> seleccionados</w:t>
            </w:r>
            <w:r w:rsidR="00510ADC">
              <w:rPr>
                <w:rFonts w:ascii="Arial" w:eastAsia="Arial" w:hAnsi="Arial" w:cs="Arial"/>
                <w:color w:val="auto"/>
              </w:rPr>
              <w:t>/as</w:t>
            </w:r>
            <w:r w:rsidR="003B25A1" w:rsidRPr="003B25A1">
              <w:rPr>
                <w:rFonts w:ascii="Arial" w:eastAsia="Arial" w:hAnsi="Arial" w:cs="Arial"/>
                <w:color w:val="auto"/>
              </w:rPr>
              <w:t xml:space="preserve"> </w:t>
            </w:r>
            <w:r w:rsidR="002327C7" w:rsidRPr="002327C7">
              <w:rPr>
                <w:rFonts w:ascii="Arial" w:eastAsia="Arial" w:hAnsi="Arial" w:cs="Arial"/>
                <w:color w:val="auto"/>
              </w:rPr>
              <w:t>y sus equipos se pronuncien respecto del resultado del concurso</w:t>
            </w:r>
            <w:r w:rsidR="002327C7">
              <w:rPr>
                <w:rFonts w:ascii="Arial" w:eastAsia="Arial" w:hAnsi="Arial" w:cs="Arial"/>
                <w:color w:val="auto"/>
              </w:rPr>
              <w:t>.</w:t>
            </w:r>
          </w:p>
        </w:tc>
        <w:tc>
          <w:tcPr>
            <w:tcW w:w="1057" w:type="dxa"/>
          </w:tcPr>
          <w:p w14:paraId="68375A43" w14:textId="5B5282B9" w:rsidR="00085467" w:rsidRPr="00043252" w:rsidRDefault="00926803" w:rsidP="00EE3E77">
            <w:pPr>
              <w:spacing w:line="276" w:lineRule="auto"/>
              <w:rPr>
                <w:rFonts w:ascii="Arial" w:eastAsia="Arial" w:hAnsi="Arial" w:cs="Arial"/>
                <w:color w:val="auto"/>
                <w:sz w:val="18"/>
                <w:szCs w:val="18"/>
              </w:rPr>
            </w:pPr>
            <w:r>
              <w:rPr>
                <w:rFonts w:ascii="Arial" w:eastAsia="Arial" w:hAnsi="Arial" w:cs="Arial"/>
                <w:color w:val="auto"/>
                <w:sz w:val="18"/>
                <w:szCs w:val="18"/>
              </w:rPr>
              <w:t>07 de abril</w:t>
            </w:r>
          </w:p>
        </w:tc>
      </w:tr>
    </w:tbl>
    <w:p w14:paraId="3D8D5774" w14:textId="77777777" w:rsidR="003602E7" w:rsidRPr="003602E7" w:rsidRDefault="003602E7" w:rsidP="00B93B75">
      <w:pPr>
        <w:spacing w:line="276" w:lineRule="auto"/>
        <w:jc w:val="both"/>
        <w:rPr>
          <w:rFonts w:ascii="Arial" w:eastAsia="Arial" w:hAnsi="Arial" w:cs="Arial"/>
          <w:color w:val="auto"/>
          <w:sz w:val="24"/>
          <w:szCs w:val="24"/>
        </w:rPr>
      </w:pPr>
    </w:p>
    <w:p w14:paraId="4FE62E77" w14:textId="77777777" w:rsidR="001933AF" w:rsidRDefault="001933AF" w:rsidP="00340D43">
      <w:pPr>
        <w:spacing w:line="276" w:lineRule="auto"/>
        <w:jc w:val="both"/>
        <w:rPr>
          <w:rFonts w:ascii="Arial" w:eastAsia="Arial" w:hAnsi="Arial" w:cs="Arial"/>
          <w:b/>
          <w:color w:val="auto"/>
          <w:sz w:val="24"/>
          <w:szCs w:val="24"/>
          <w:u w:val="single"/>
        </w:rPr>
      </w:pPr>
    </w:p>
    <w:p w14:paraId="3E6976B1" w14:textId="00802A5F" w:rsidR="00340D43" w:rsidRDefault="00340D43" w:rsidP="00340D43">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lastRenderedPageBreak/>
        <w:t>4.-</w:t>
      </w:r>
      <w:r w:rsidRPr="00340D43">
        <w:rPr>
          <w:rFonts w:ascii="Arial" w:eastAsia="Arial" w:hAnsi="Arial" w:cs="Arial"/>
          <w:b/>
          <w:color w:val="auto"/>
          <w:sz w:val="24"/>
          <w:szCs w:val="24"/>
          <w:u w:val="single"/>
        </w:rPr>
        <w:t xml:space="preserve"> </w:t>
      </w:r>
      <w:r>
        <w:rPr>
          <w:rFonts w:ascii="Arial" w:eastAsia="Arial" w:hAnsi="Arial" w:cs="Arial"/>
          <w:b/>
          <w:color w:val="auto"/>
          <w:sz w:val="24"/>
          <w:szCs w:val="24"/>
          <w:u w:val="single"/>
        </w:rPr>
        <w:t>Definiciones</w:t>
      </w:r>
    </w:p>
    <w:p w14:paraId="3672096D" w14:textId="54C7504F" w:rsidR="00340D43" w:rsidRPr="00340D43" w:rsidRDefault="00340D43" w:rsidP="00340D43">
      <w:pPr>
        <w:tabs>
          <w:tab w:val="left" w:pos="1752"/>
        </w:tabs>
        <w:spacing w:line="276" w:lineRule="auto"/>
        <w:jc w:val="both"/>
        <w:rPr>
          <w:rFonts w:ascii="Arial" w:eastAsia="Times New Roman" w:hAnsi="Arial" w:cs="Arial"/>
          <w:color w:val="000000"/>
          <w:sz w:val="24"/>
        </w:rPr>
      </w:pPr>
      <w:r w:rsidRPr="00340D43">
        <w:rPr>
          <w:rFonts w:ascii="Arial" w:eastAsia="Times New Roman" w:hAnsi="Arial" w:cs="Arial"/>
          <w:color w:val="000000"/>
          <w:sz w:val="24"/>
        </w:rPr>
        <w:t>Para la correcta interpretación de estas bases, se entenderá por:</w:t>
      </w:r>
    </w:p>
    <w:p w14:paraId="3083BE2B" w14:textId="1581A54D" w:rsidR="00340D43" w:rsidRPr="00340D43" w:rsidRDefault="00340D43" w:rsidP="00340D43">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Coordinación General:</w:t>
      </w:r>
      <w:r w:rsidRPr="00340D43">
        <w:rPr>
          <w:rFonts w:ascii="Arial" w:eastAsia="Arial" w:hAnsi="Arial" w:cs="Arial"/>
          <w:color w:val="auto"/>
          <w:sz w:val="24"/>
          <w:szCs w:val="24"/>
        </w:rPr>
        <w:t xml:space="preserve"> </w:t>
      </w:r>
      <w:r>
        <w:rPr>
          <w:rFonts w:ascii="Arial" w:eastAsia="Arial" w:hAnsi="Arial" w:cs="Arial"/>
          <w:color w:val="auto"/>
          <w:sz w:val="24"/>
          <w:szCs w:val="24"/>
        </w:rPr>
        <w:t xml:space="preserve">unidad funcional </w:t>
      </w:r>
      <w:r w:rsidRPr="00340D43">
        <w:rPr>
          <w:rFonts w:ascii="Arial" w:eastAsia="Arial" w:hAnsi="Arial" w:cs="Arial"/>
          <w:color w:val="auto"/>
          <w:sz w:val="24"/>
          <w:szCs w:val="24"/>
        </w:rPr>
        <w:t>encargad</w:t>
      </w:r>
      <w:r>
        <w:rPr>
          <w:rFonts w:ascii="Arial" w:eastAsia="Arial" w:hAnsi="Arial" w:cs="Arial"/>
          <w:color w:val="auto"/>
          <w:sz w:val="24"/>
          <w:szCs w:val="24"/>
        </w:rPr>
        <w:t>a</w:t>
      </w:r>
      <w:r w:rsidRPr="00340D43">
        <w:rPr>
          <w:rFonts w:ascii="Arial" w:eastAsia="Arial" w:hAnsi="Arial" w:cs="Arial"/>
          <w:color w:val="auto"/>
          <w:sz w:val="24"/>
          <w:szCs w:val="24"/>
        </w:rPr>
        <w:t xml:space="preserve"> de supervigilar la implementación desde un nivel directivo. Está liderado por el Vicerrector de Investigación y Postgrado, y forman parte del mismo los Directivos/as de las unidades DITT, DIUFRO y DAP.</w:t>
      </w:r>
      <w:r>
        <w:rPr>
          <w:rFonts w:ascii="Arial" w:eastAsia="Arial" w:hAnsi="Arial" w:cs="Arial"/>
          <w:color w:val="auto"/>
          <w:sz w:val="24"/>
          <w:szCs w:val="24"/>
        </w:rPr>
        <w:t xml:space="preserve"> A su vez, cuenta con el apoyo de los profesionales de la VRIP.</w:t>
      </w:r>
    </w:p>
    <w:p w14:paraId="29AF3591" w14:textId="77777777" w:rsidR="00340D43" w:rsidRDefault="00340D43" w:rsidP="00340D43">
      <w:pPr>
        <w:pStyle w:val="Prrafodelista"/>
        <w:tabs>
          <w:tab w:val="left" w:pos="1752"/>
        </w:tabs>
        <w:spacing w:line="276" w:lineRule="auto"/>
        <w:jc w:val="both"/>
        <w:rPr>
          <w:rFonts w:ascii="Arial" w:eastAsia="Arial" w:hAnsi="Arial" w:cs="Arial"/>
          <w:b/>
          <w:color w:val="auto"/>
          <w:sz w:val="24"/>
          <w:szCs w:val="24"/>
          <w:u w:val="single"/>
        </w:rPr>
      </w:pPr>
    </w:p>
    <w:p w14:paraId="4FE061DB" w14:textId="72897F99" w:rsidR="00340D43" w:rsidRPr="00B57AAA" w:rsidRDefault="00340D43" w:rsidP="00340D43">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sidRPr="00064853">
        <w:rPr>
          <w:rFonts w:ascii="Arial" w:eastAsia="Arial" w:hAnsi="Arial" w:cs="Arial"/>
          <w:b/>
          <w:color w:val="auto"/>
          <w:sz w:val="24"/>
          <w:szCs w:val="24"/>
          <w:u w:val="single"/>
        </w:rPr>
        <w:t>Comité Senior</w:t>
      </w:r>
      <w:r>
        <w:rPr>
          <w:rFonts w:ascii="Arial" w:eastAsia="Arial" w:hAnsi="Arial" w:cs="Arial"/>
          <w:b/>
          <w:color w:val="auto"/>
          <w:sz w:val="24"/>
          <w:szCs w:val="24"/>
          <w:u w:val="single"/>
        </w:rPr>
        <w:t>:</w:t>
      </w:r>
      <w:r w:rsidRPr="00340D43">
        <w:rPr>
          <w:rFonts w:ascii="Arial" w:eastAsia="Arial" w:hAnsi="Arial" w:cs="Arial"/>
          <w:color w:val="auto"/>
          <w:sz w:val="24"/>
          <w:szCs w:val="24"/>
        </w:rPr>
        <w:t xml:space="preserve"> </w:t>
      </w:r>
      <w:r>
        <w:rPr>
          <w:rFonts w:ascii="Arial" w:eastAsia="Arial" w:hAnsi="Arial" w:cs="Arial"/>
          <w:color w:val="auto"/>
          <w:sz w:val="24"/>
          <w:szCs w:val="24"/>
        </w:rPr>
        <w:t xml:space="preserve">unidad funcional </w:t>
      </w:r>
      <w:r w:rsidRPr="00B57AAA">
        <w:rPr>
          <w:rFonts w:ascii="Arial" w:eastAsia="Arial" w:hAnsi="Arial" w:cs="Arial"/>
          <w:color w:val="auto"/>
          <w:sz w:val="24"/>
          <w:szCs w:val="24"/>
        </w:rPr>
        <w:t>científico técnico asesor de la implementación del Proyecto InES19</w:t>
      </w:r>
      <w:r>
        <w:rPr>
          <w:rFonts w:ascii="Arial" w:eastAsia="Arial" w:hAnsi="Arial" w:cs="Arial"/>
          <w:color w:val="auto"/>
          <w:sz w:val="24"/>
          <w:szCs w:val="24"/>
        </w:rPr>
        <w:t>. Su composición está definida en la Resolución Interna N°015, de 2020 de la Universidad de La Frontera.</w:t>
      </w:r>
    </w:p>
    <w:p w14:paraId="6E16DE6E" w14:textId="77777777" w:rsidR="00340D43" w:rsidRPr="00064853" w:rsidRDefault="00340D43" w:rsidP="00340D43">
      <w:pPr>
        <w:pStyle w:val="Prrafodelista"/>
        <w:tabs>
          <w:tab w:val="left" w:pos="1752"/>
        </w:tabs>
        <w:spacing w:line="276" w:lineRule="auto"/>
        <w:jc w:val="both"/>
        <w:rPr>
          <w:rFonts w:ascii="Arial" w:eastAsia="Arial" w:hAnsi="Arial" w:cs="Arial"/>
          <w:b/>
          <w:color w:val="auto"/>
          <w:sz w:val="24"/>
          <w:szCs w:val="24"/>
          <w:u w:val="single"/>
        </w:rPr>
      </w:pPr>
    </w:p>
    <w:p w14:paraId="7E6013EC" w14:textId="4CE4D744" w:rsidR="00340D43" w:rsidRPr="00B57AAA" w:rsidRDefault="001B15E7" w:rsidP="00340D43">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Postulación</w:t>
      </w:r>
      <w:r w:rsidR="00340D43" w:rsidRPr="00064853">
        <w:rPr>
          <w:rFonts w:ascii="Arial" w:eastAsia="Arial" w:hAnsi="Arial" w:cs="Arial"/>
          <w:b/>
          <w:color w:val="auto"/>
          <w:sz w:val="24"/>
          <w:szCs w:val="24"/>
          <w:u w:val="single"/>
        </w:rPr>
        <w:t>:</w:t>
      </w:r>
      <w:r w:rsidR="00340D43" w:rsidRPr="00340D43">
        <w:rPr>
          <w:rFonts w:ascii="Arial" w:hAnsi="Arial" w:cs="Arial"/>
          <w:bCs/>
          <w:color w:val="000000"/>
          <w:sz w:val="24"/>
          <w:szCs w:val="24"/>
        </w:rPr>
        <w:t xml:space="preserve"> </w:t>
      </w:r>
      <w:r w:rsidR="00340D43" w:rsidRPr="00B57AAA">
        <w:rPr>
          <w:rFonts w:ascii="Arial" w:hAnsi="Arial" w:cs="Arial"/>
          <w:bCs/>
          <w:color w:val="000000"/>
          <w:sz w:val="24"/>
          <w:szCs w:val="24"/>
        </w:rPr>
        <w:t xml:space="preserve">Toda </w:t>
      </w:r>
      <w:r w:rsidR="00340D43" w:rsidRPr="00B57AAA">
        <w:rPr>
          <w:rFonts w:ascii="Arial" w:hAnsi="Arial" w:cs="Arial"/>
          <w:color w:val="000000"/>
          <w:sz w:val="24"/>
          <w:szCs w:val="24"/>
        </w:rPr>
        <w:t>aquella propuesta de investigación científica que se enmarque dentro de los requisitos establecidos en estas Bases. Las P</w:t>
      </w:r>
      <w:r>
        <w:rPr>
          <w:rFonts w:ascii="Arial" w:hAnsi="Arial" w:cs="Arial"/>
          <w:color w:val="000000"/>
          <w:sz w:val="24"/>
          <w:szCs w:val="24"/>
        </w:rPr>
        <w:t>ostulaciones</w:t>
      </w:r>
      <w:r w:rsidR="00340D43" w:rsidRPr="00B57AAA">
        <w:rPr>
          <w:rFonts w:ascii="Arial" w:hAnsi="Arial" w:cs="Arial"/>
          <w:color w:val="000000"/>
          <w:sz w:val="24"/>
          <w:szCs w:val="24"/>
        </w:rPr>
        <w:t xml:space="preserve"> no serán públicas por contener información susceptible de propiedad industrial e intelectual.</w:t>
      </w:r>
    </w:p>
    <w:p w14:paraId="46E94F94" w14:textId="77777777" w:rsidR="00340D43" w:rsidRPr="00064853" w:rsidRDefault="00340D43" w:rsidP="00340D43">
      <w:pPr>
        <w:pStyle w:val="Prrafodelista"/>
        <w:tabs>
          <w:tab w:val="left" w:pos="1752"/>
        </w:tabs>
        <w:spacing w:line="276" w:lineRule="auto"/>
        <w:jc w:val="both"/>
        <w:rPr>
          <w:rFonts w:ascii="Arial" w:eastAsia="Arial" w:hAnsi="Arial" w:cs="Arial"/>
          <w:b/>
          <w:color w:val="auto"/>
          <w:sz w:val="24"/>
          <w:szCs w:val="24"/>
          <w:u w:val="single"/>
        </w:rPr>
      </w:pPr>
    </w:p>
    <w:p w14:paraId="050279A9" w14:textId="4679FF12" w:rsidR="00340D43" w:rsidRPr="00107F3B" w:rsidRDefault="00340D43" w:rsidP="00107F3B">
      <w:pPr>
        <w:pStyle w:val="Prrafodelista"/>
        <w:numPr>
          <w:ilvl w:val="0"/>
          <w:numId w:val="18"/>
        </w:numPr>
        <w:tabs>
          <w:tab w:val="left" w:pos="1752"/>
        </w:tabs>
        <w:spacing w:line="276" w:lineRule="auto"/>
        <w:jc w:val="both"/>
        <w:rPr>
          <w:rFonts w:ascii="Arial" w:eastAsia="Arial" w:hAnsi="Arial" w:cs="Arial"/>
          <w:color w:val="auto"/>
          <w:sz w:val="24"/>
          <w:szCs w:val="24"/>
          <w:u w:val="single"/>
        </w:rPr>
      </w:pPr>
      <w:r w:rsidRPr="00064853">
        <w:rPr>
          <w:rFonts w:ascii="Arial" w:eastAsia="Arial" w:hAnsi="Arial" w:cs="Arial"/>
          <w:b/>
          <w:color w:val="auto"/>
          <w:sz w:val="24"/>
          <w:szCs w:val="24"/>
          <w:u w:val="single"/>
        </w:rPr>
        <w:t xml:space="preserve">Área de Cambio </w:t>
      </w:r>
      <w:r w:rsidR="0098050E">
        <w:rPr>
          <w:rFonts w:ascii="Arial" w:eastAsia="Arial" w:hAnsi="Arial" w:cs="Arial"/>
          <w:b/>
          <w:color w:val="auto"/>
          <w:sz w:val="24"/>
          <w:szCs w:val="24"/>
          <w:u w:val="single"/>
        </w:rPr>
        <w:t>C</w:t>
      </w:r>
      <w:r w:rsidRPr="00064853">
        <w:rPr>
          <w:rFonts w:ascii="Arial" w:eastAsia="Arial" w:hAnsi="Arial" w:cs="Arial"/>
          <w:b/>
          <w:color w:val="auto"/>
          <w:sz w:val="24"/>
          <w:szCs w:val="24"/>
          <w:u w:val="single"/>
        </w:rPr>
        <w:t xml:space="preserve">limático y </w:t>
      </w:r>
      <w:r w:rsidR="0098050E">
        <w:rPr>
          <w:rFonts w:ascii="Arial" w:eastAsia="Arial" w:hAnsi="Arial" w:cs="Arial"/>
          <w:b/>
          <w:color w:val="auto"/>
          <w:sz w:val="24"/>
          <w:szCs w:val="24"/>
          <w:u w:val="single"/>
        </w:rPr>
        <w:t>S</w:t>
      </w:r>
      <w:r w:rsidRPr="00064853">
        <w:rPr>
          <w:rFonts w:ascii="Arial" w:eastAsia="Arial" w:hAnsi="Arial" w:cs="Arial"/>
          <w:b/>
          <w:color w:val="auto"/>
          <w:sz w:val="24"/>
          <w:szCs w:val="24"/>
          <w:u w:val="single"/>
        </w:rPr>
        <w:t>ustentabilidad</w:t>
      </w:r>
      <w:r>
        <w:rPr>
          <w:rFonts w:ascii="Arial" w:eastAsia="Arial" w:hAnsi="Arial" w:cs="Arial"/>
          <w:b/>
          <w:color w:val="auto"/>
          <w:sz w:val="24"/>
          <w:szCs w:val="24"/>
          <w:u w:val="single"/>
        </w:rPr>
        <w:t>:</w:t>
      </w:r>
      <w:r w:rsidRPr="00340D43">
        <w:rPr>
          <w:rFonts w:ascii="Arial" w:hAnsi="Arial" w:cs="Arial"/>
          <w:color w:val="000000"/>
          <w:sz w:val="24"/>
          <w:szCs w:val="24"/>
        </w:rPr>
        <w:t xml:space="preserve"> I</w:t>
      </w:r>
      <w:r w:rsidRPr="00B57AAA">
        <w:rPr>
          <w:rFonts w:ascii="Arial" w:hAnsi="Arial" w:cs="Arial"/>
          <w:color w:val="000000"/>
          <w:sz w:val="24"/>
          <w:szCs w:val="24"/>
        </w:rPr>
        <w:t>ncluye los siguientes ámbitos de</w:t>
      </w:r>
      <w:r w:rsidRPr="00D90502">
        <w:rPr>
          <w:rFonts w:ascii="Arial" w:hAnsi="Arial" w:cs="Arial"/>
          <w:color w:val="000000"/>
          <w:sz w:val="24"/>
          <w:szCs w:val="24"/>
        </w:rPr>
        <w:t xml:space="preserve"> </w:t>
      </w:r>
      <w:r w:rsidRPr="00B57AAA">
        <w:rPr>
          <w:rFonts w:ascii="Arial" w:hAnsi="Arial" w:cs="Arial"/>
          <w:color w:val="000000"/>
          <w:sz w:val="24"/>
          <w:szCs w:val="24"/>
        </w:rPr>
        <w:t>desarrollo: Desastres naturales; optimización</w:t>
      </w:r>
      <w:r w:rsidR="006F2F0B">
        <w:rPr>
          <w:rFonts w:ascii="Arial" w:hAnsi="Arial" w:cs="Arial"/>
          <w:color w:val="000000"/>
          <w:sz w:val="24"/>
          <w:szCs w:val="24"/>
        </w:rPr>
        <w:t xml:space="preserve"> y manejo integrado de recursos naturales</w:t>
      </w:r>
      <w:r w:rsidRPr="00B57AAA">
        <w:rPr>
          <w:rFonts w:ascii="Arial" w:hAnsi="Arial" w:cs="Arial"/>
          <w:color w:val="000000"/>
          <w:sz w:val="24"/>
          <w:szCs w:val="24"/>
        </w:rPr>
        <w:t xml:space="preserve">, gestión y manejo de recursos hídricos; sistemas de </w:t>
      </w:r>
      <w:r w:rsidR="006F2F0B">
        <w:rPr>
          <w:rFonts w:ascii="Arial" w:hAnsi="Arial" w:cs="Arial"/>
          <w:color w:val="000000"/>
          <w:sz w:val="24"/>
          <w:szCs w:val="24"/>
        </w:rPr>
        <w:t xml:space="preserve">verificación, vulnerabilidad, mitigación y adaptación al cambio climático, incluyendo las estrategias de las Contribuciones Nacionalmente Determinadas (NDC) (Cambio Climático, Biodiversidad, Carbono, Agua, Pesca / Salmonicultura, Forestal, Minería, Institucionalidad Ambiental, Contaminación) para lograr la carbono neutralidad al 2050, </w:t>
      </w:r>
      <w:r w:rsidRPr="006F2F0B">
        <w:rPr>
          <w:rFonts w:ascii="Arial" w:hAnsi="Arial" w:cs="Arial"/>
          <w:color w:val="000000"/>
          <w:sz w:val="24"/>
          <w:szCs w:val="24"/>
        </w:rPr>
        <w:t>evaluación</w:t>
      </w:r>
      <w:r w:rsidR="006F2F0B">
        <w:rPr>
          <w:rFonts w:ascii="Arial" w:hAnsi="Arial" w:cs="Arial"/>
          <w:color w:val="000000"/>
          <w:sz w:val="24"/>
          <w:szCs w:val="24"/>
        </w:rPr>
        <w:t xml:space="preserve"> y </w:t>
      </w:r>
      <w:r w:rsidRPr="006F2F0B">
        <w:rPr>
          <w:rFonts w:ascii="Arial" w:hAnsi="Arial" w:cs="Arial"/>
          <w:color w:val="000000"/>
          <w:sz w:val="24"/>
          <w:szCs w:val="24"/>
        </w:rPr>
        <w:t xml:space="preserve">control </w:t>
      </w:r>
      <w:r w:rsidR="006F2F0B">
        <w:rPr>
          <w:rFonts w:ascii="Arial" w:hAnsi="Arial" w:cs="Arial"/>
          <w:color w:val="000000"/>
          <w:sz w:val="24"/>
          <w:szCs w:val="24"/>
        </w:rPr>
        <w:t>de la contaminación de</w:t>
      </w:r>
      <w:r w:rsidRPr="006F2F0B">
        <w:rPr>
          <w:rFonts w:ascii="Arial" w:hAnsi="Arial" w:cs="Arial"/>
          <w:color w:val="000000"/>
          <w:sz w:val="24"/>
          <w:szCs w:val="24"/>
        </w:rPr>
        <w:t xml:space="preserve"> agua</w:t>
      </w:r>
      <w:r w:rsidR="006F2F0B">
        <w:rPr>
          <w:rFonts w:ascii="Arial" w:hAnsi="Arial" w:cs="Arial"/>
          <w:color w:val="000000"/>
          <w:sz w:val="24"/>
          <w:szCs w:val="24"/>
        </w:rPr>
        <w:t>s</w:t>
      </w:r>
      <w:r w:rsidRPr="006F2F0B">
        <w:rPr>
          <w:rFonts w:ascii="Arial" w:hAnsi="Arial" w:cs="Arial"/>
          <w:color w:val="000000"/>
          <w:sz w:val="24"/>
          <w:szCs w:val="24"/>
        </w:rPr>
        <w:t>; inventario y medición</w:t>
      </w:r>
      <w:r w:rsidR="006F2F0B">
        <w:rPr>
          <w:rFonts w:ascii="Arial" w:hAnsi="Arial" w:cs="Arial"/>
          <w:color w:val="000000"/>
          <w:sz w:val="24"/>
          <w:szCs w:val="24"/>
        </w:rPr>
        <w:t xml:space="preserve"> de gases de efecto invernadero</w:t>
      </w:r>
      <w:r w:rsidRPr="006F2F0B">
        <w:rPr>
          <w:rFonts w:ascii="Arial" w:hAnsi="Arial" w:cs="Arial"/>
          <w:color w:val="000000"/>
          <w:sz w:val="24"/>
          <w:szCs w:val="24"/>
        </w:rPr>
        <w:t>; generación, gestión y uso eficiente de la energía renovable, entre otras.</w:t>
      </w:r>
    </w:p>
    <w:p w14:paraId="4B01FAF9" w14:textId="77777777" w:rsidR="00340D43" w:rsidRPr="00064853" w:rsidRDefault="00340D43" w:rsidP="00340D43">
      <w:pPr>
        <w:pStyle w:val="Prrafodelista"/>
        <w:tabs>
          <w:tab w:val="left" w:pos="1752"/>
        </w:tabs>
        <w:spacing w:line="276" w:lineRule="auto"/>
        <w:jc w:val="both"/>
        <w:rPr>
          <w:rFonts w:ascii="Arial" w:eastAsia="Arial" w:hAnsi="Arial" w:cs="Arial"/>
          <w:b/>
          <w:color w:val="auto"/>
          <w:sz w:val="24"/>
          <w:szCs w:val="24"/>
          <w:u w:val="single"/>
        </w:rPr>
      </w:pPr>
    </w:p>
    <w:p w14:paraId="2605ED3D" w14:textId="18B0116C" w:rsidR="00340D43" w:rsidRPr="00B57AAA" w:rsidRDefault="00340D43" w:rsidP="00340D43">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sidRPr="00064853">
        <w:rPr>
          <w:rFonts w:ascii="Arial" w:eastAsia="Arial" w:hAnsi="Arial" w:cs="Arial"/>
          <w:b/>
          <w:color w:val="auto"/>
          <w:sz w:val="24"/>
          <w:szCs w:val="24"/>
          <w:u w:val="single"/>
        </w:rPr>
        <w:t>Área</w:t>
      </w:r>
      <w:r w:rsidRPr="00D90502">
        <w:rPr>
          <w:rFonts w:ascii="Arial" w:eastAsia="Arial" w:hAnsi="Arial" w:cs="Arial"/>
          <w:b/>
          <w:color w:val="auto"/>
          <w:sz w:val="24"/>
          <w:szCs w:val="24"/>
          <w:u w:val="single"/>
        </w:rPr>
        <w:t xml:space="preserve"> de Transformación </w:t>
      </w:r>
      <w:r w:rsidR="0098050E">
        <w:rPr>
          <w:rFonts w:ascii="Arial" w:eastAsia="Arial" w:hAnsi="Arial" w:cs="Arial"/>
          <w:b/>
          <w:color w:val="auto"/>
          <w:sz w:val="24"/>
          <w:szCs w:val="24"/>
          <w:u w:val="single"/>
        </w:rPr>
        <w:t>I</w:t>
      </w:r>
      <w:r w:rsidRPr="00D90502">
        <w:rPr>
          <w:rFonts w:ascii="Arial" w:eastAsia="Arial" w:hAnsi="Arial" w:cs="Arial"/>
          <w:b/>
          <w:color w:val="auto"/>
          <w:sz w:val="24"/>
          <w:szCs w:val="24"/>
          <w:u w:val="single"/>
        </w:rPr>
        <w:t xml:space="preserve">ndustrial y </w:t>
      </w:r>
      <w:r w:rsidR="0098050E">
        <w:rPr>
          <w:rFonts w:ascii="Arial" w:eastAsia="Arial" w:hAnsi="Arial" w:cs="Arial"/>
          <w:b/>
          <w:color w:val="auto"/>
          <w:sz w:val="24"/>
          <w:szCs w:val="24"/>
          <w:u w:val="single"/>
        </w:rPr>
        <w:t>R</w:t>
      </w:r>
      <w:r w:rsidRPr="00D90502">
        <w:rPr>
          <w:rFonts w:ascii="Arial" w:eastAsia="Arial" w:hAnsi="Arial" w:cs="Arial"/>
          <w:b/>
          <w:color w:val="auto"/>
          <w:sz w:val="24"/>
          <w:szCs w:val="24"/>
          <w:u w:val="single"/>
        </w:rPr>
        <w:t xml:space="preserve">evolución </w:t>
      </w:r>
      <w:r w:rsidR="0098050E">
        <w:rPr>
          <w:rFonts w:ascii="Arial" w:eastAsia="Arial" w:hAnsi="Arial" w:cs="Arial"/>
          <w:b/>
          <w:color w:val="auto"/>
          <w:sz w:val="24"/>
          <w:szCs w:val="24"/>
          <w:u w:val="single"/>
        </w:rPr>
        <w:t>T</w:t>
      </w:r>
      <w:r w:rsidRPr="00D90502">
        <w:rPr>
          <w:rFonts w:ascii="Arial" w:eastAsia="Arial" w:hAnsi="Arial" w:cs="Arial"/>
          <w:b/>
          <w:color w:val="auto"/>
          <w:sz w:val="24"/>
          <w:szCs w:val="24"/>
          <w:u w:val="single"/>
        </w:rPr>
        <w:t>ecnológica</w:t>
      </w:r>
      <w:r>
        <w:rPr>
          <w:rFonts w:ascii="Arial" w:eastAsia="Arial" w:hAnsi="Arial" w:cs="Arial"/>
          <w:b/>
          <w:color w:val="auto"/>
          <w:sz w:val="24"/>
          <w:szCs w:val="24"/>
          <w:u w:val="single"/>
        </w:rPr>
        <w:t>:</w:t>
      </w:r>
      <w:r w:rsidRPr="00340D43">
        <w:rPr>
          <w:rFonts w:ascii="Arial" w:hAnsi="Arial" w:cs="Arial"/>
          <w:color w:val="000000"/>
          <w:sz w:val="24"/>
        </w:rPr>
        <w:t xml:space="preserve"> </w:t>
      </w:r>
      <w:r w:rsidRPr="00B57AAA">
        <w:rPr>
          <w:rFonts w:ascii="Arial" w:hAnsi="Arial" w:cs="Arial"/>
          <w:color w:val="000000"/>
          <w:sz w:val="24"/>
        </w:rPr>
        <w:t xml:space="preserve">Incluye los ámbitos de Smart </w:t>
      </w:r>
      <w:proofErr w:type="spellStart"/>
      <w:r w:rsidR="00E3095F">
        <w:rPr>
          <w:rFonts w:ascii="Arial" w:hAnsi="Arial" w:cs="Arial"/>
          <w:color w:val="000000"/>
          <w:sz w:val="24"/>
        </w:rPr>
        <w:t>Smart</w:t>
      </w:r>
      <w:proofErr w:type="spellEnd"/>
      <w:r w:rsidR="00E3095F">
        <w:rPr>
          <w:rFonts w:ascii="Arial" w:hAnsi="Arial" w:cs="Arial"/>
          <w:color w:val="000000"/>
          <w:sz w:val="24"/>
        </w:rPr>
        <w:t xml:space="preserve"> </w:t>
      </w:r>
      <w:proofErr w:type="spellStart"/>
      <w:r w:rsidRPr="00B57AAA">
        <w:rPr>
          <w:rFonts w:ascii="Arial" w:hAnsi="Arial" w:cs="Arial"/>
          <w:color w:val="000000"/>
          <w:sz w:val="24"/>
        </w:rPr>
        <w:t>Ecosystems</w:t>
      </w:r>
      <w:proofErr w:type="spellEnd"/>
      <w:r w:rsidRPr="00B57AAA">
        <w:rPr>
          <w:rFonts w:ascii="Arial" w:hAnsi="Arial" w:cs="Arial"/>
          <w:color w:val="000000"/>
          <w:sz w:val="24"/>
        </w:rPr>
        <w:t xml:space="preserve"> y Smart </w:t>
      </w:r>
      <w:proofErr w:type="spellStart"/>
      <w:r w:rsidRPr="00B57AAA">
        <w:rPr>
          <w:rFonts w:ascii="Arial" w:hAnsi="Arial" w:cs="Arial"/>
          <w:color w:val="000000"/>
          <w:sz w:val="24"/>
        </w:rPr>
        <w:t>Cities</w:t>
      </w:r>
      <w:proofErr w:type="spellEnd"/>
      <w:r w:rsidRPr="00B57AAA">
        <w:rPr>
          <w:rFonts w:ascii="Arial" w:hAnsi="Arial" w:cs="Arial"/>
          <w:color w:val="000000"/>
          <w:sz w:val="24"/>
        </w:rPr>
        <w:t>, a través de la gestión de datos en sistemas de electro-movilidad, desarrollo de herramientas para la toma de decisiones en sistemas agropecuarios, forestales e industriales. En particular, las tendencias de ciudades inteligentes afectan a seis áreas específicas a través del uso de la tecnología: economía, movilidad, seguridad, educación, condiciones de vida y medio ambiente</w:t>
      </w:r>
      <w:r w:rsidR="005135EC">
        <w:rPr>
          <w:rFonts w:ascii="Arial" w:hAnsi="Arial" w:cs="Arial"/>
          <w:color w:val="000000"/>
          <w:sz w:val="24"/>
        </w:rPr>
        <w:t>, entre otras</w:t>
      </w:r>
      <w:r w:rsidRPr="00B57AAA">
        <w:rPr>
          <w:rFonts w:ascii="Arial" w:hAnsi="Arial" w:cs="Arial"/>
          <w:color w:val="000000"/>
          <w:sz w:val="24"/>
        </w:rPr>
        <w:t>.</w:t>
      </w:r>
    </w:p>
    <w:p w14:paraId="4C6AFB46" w14:textId="77777777" w:rsidR="00340D43" w:rsidRPr="00D90502" w:rsidRDefault="00340D43" w:rsidP="00340D43">
      <w:pPr>
        <w:pStyle w:val="Prrafodelista"/>
        <w:tabs>
          <w:tab w:val="left" w:pos="1752"/>
        </w:tabs>
        <w:spacing w:line="276" w:lineRule="auto"/>
        <w:jc w:val="both"/>
        <w:rPr>
          <w:rFonts w:ascii="Arial" w:eastAsia="Arial" w:hAnsi="Arial" w:cs="Arial"/>
          <w:b/>
          <w:color w:val="auto"/>
          <w:sz w:val="24"/>
          <w:szCs w:val="24"/>
          <w:u w:val="single"/>
        </w:rPr>
      </w:pPr>
    </w:p>
    <w:p w14:paraId="3F369C86" w14:textId="53281BD9" w:rsidR="00340D43" w:rsidRPr="00D90502" w:rsidRDefault="00340D43" w:rsidP="006656BB">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sidRPr="00D90502">
        <w:rPr>
          <w:rFonts w:ascii="Arial" w:eastAsia="Arial" w:hAnsi="Arial" w:cs="Arial"/>
          <w:b/>
          <w:color w:val="auto"/>
          <w:sz w:val="24"/>
          <w:szCs w:val="24"/>
          <w:u w:val="single"/>
        </w:rPr>
        <w:lastRenderedPageBreak/>
        <w:t xml:space="preserve">Área de Salud y </w:t>
      </w:r>
      <w:r w:rsidR="0098050E">
        <w:rPr>
          <w:rFonts w:ascii="Arial" w:eastAsia="Arial" w:hAnsi="Arial" w:cs="Arial"/>
          <w:b/>
          <w:color w:val="auto"/>
          <w:sz w:val="24"/>
          <w:szCs w:val="24"/>
          <w:u w:val="single"/>
        </w:rPr>
        <w:t>B</w:t>
      </w:r>
      <w:r w:rsidRPr="00D90502">
        <w:rPr>
          <w:rFonts w:ascii="Arial" w:eastAsia="Arial" w:hAnsi="Arial" w:cs="Arial"/>
          <w:b/>
          <w:color w:val="auto"/>
          <w:sz w:val="24"/>
          <w:szCs w:val="24"/>
          <w:u w:val="single"/>
        </w:rPr>
        <w:t xml:space="preserve">ienestar </w:t>
      </w:r>
      <w:r w:rsidR="0098050E">
        <w:rPr>
          <w:rFonts w:ascii="Arial" w:eastAsia="Arial" w:hAnsi="Arial" w:cs="Arial"/>
          <w:b/>
          <w:color w:val="auto"/>
          <w:sz w:val="24"/>
          <w:szCs w:val="24"/>
          <w:u w:val="single"/>
        </w:rPr>
        <w:t>S</w:t>
      </w:r>
      <w:r w:rsidRPr="00D90502">
        <w:rPr>
          <w:rFonts w:ascii="Arial" w:eastAsia="Arial" w:hAnsi="Arial" w:cs="Arial"/>
          <w:b/>
          <w:color w:val="auto"/>
          <w:sz w:val="24"/>
          <w:szCs w:val="24"/>
          <w:u w:val="single"/>
        </w:rPr>
        <w:t>ocial</w:t>
      </w:r>
      <w:r>
        <w:rPr>
          <w:rFonts w:ascii="Arial" w:eastAsia="Arial" w:hAnsi="Arial" w:cs="Arial"/>
          <w:b/>
          <w:color w:val="auto"/>
          <w:sz w:val="24"/>
          <w:szCs w:val="24"/>
          <w:u w:val="single"/>
        </w:rPr>
        <w:t>:</w:t>
      </w:r>
      <w:r w:rsidRPr="00340D43">
        <w:rPr>
          <w:rFonts w:ascii="Arial" w:eastAsia="Arial" w:hAnsi="Arial" w:cs="Arial"/>
          <w:color w:val="auto"/>
          <w:sz w:val="24"/>
          <w:szCs w:val="24"/>
        </w:rPr>
        <w:t xml:space="preserve"> </w:t>
      </w:r>
      <w:r w:rsidR="002327C7" w:rsidRPr="002327C7">
        <w:rPr>
          <w:rFonts w:ascii="Arial" w:eastAsia="Arial" w:hAnsi="Arial" w:cs="Arial"/>
          <w:color w:val="auto"/>
          <w:sz w:val="24"/>
          <w:szCs w:val="24"/>
        </w:rPr>
        <w:t xml:space="preserve">Incluye temáticas que integren los aspectos de salud y bienestar social considerando elementos del entorno potencialmente influyentes como la contaminación ambiental, educación, desigualdades sociales, interculturalidad, </w:t>
      </w:r>
      <w:r w:rsidR="00EF53DB">
        <w:rPr>
          <w:rFonts w:ascii="Arial" w:eastAsia="Arial" w:hAnsi="Arial" w:cs="Arial"/>
          <w:color w:val="auto"/>
          <w:sz w:val="24"/>
          <w:szCs w:val="24"/>
        </w:rPr>
        <w:t xml:space="preserve">alimentación, </w:t>
      </w:r>
      <w:r w:rsidR="002327C7" w:rsidRPr="002327C7">
        <w:rPr>
          <w:rFonts w:ascii="Arial" w:eastAsia="Arial" w:hAnsi="Arial" w:cs="Arial"/>
          <w:color w:val="auto"/>
          <w:sz w:val="24"/>
          <w:szCs w:val="24"/>
        </w:rPr>
        <w:t>entre otros. Un aspecto importante se relaciona al estudio de los estilo</w:t>
      </w:r>
      <w:r w:rsidR="00EF53DB">
        <w:rPr>
          <w:rFonts w:ascii="Arial" w:eastAsia="Arial" w:hAnsi="Arial" w:cs="Arial"/>
          <w:color w:val="auto"/>
          <w:sz w:val="24"/>
          <w:szCs w:val="24"/>
        </w:rPr>
        <w:t>s</w:t>
      </w:r>
      <w:r w:rsidR="002327C7" w:rsidRPr="002327C7">
        <w:rPr>
          <w:rFonts w:ascii="Arial" w:eastAsia="Arial" w:hAnsi="Arial" w:cs="Arial"/>
          <w:color w:val="auto"/>
          <w:sz w:val="24"/>
          <w:szCs w:val="24"/>
        </w:rPr>
        <w:t xml:space="preserve"> de vida, sus condicionantes sociales o biológicas y el impacto tanto en el desarrollo de condiciones crónicas en aumento (cáncer, enfermedad cardiovascular o respiratoria,</w:t>
      </w:r>
      <w:r w:rsidR="00EF53DB">
        <w:rPr>
          <w:rFonts w:ascii="Arial" w:eastAsia="Arial" w:hAnsi="Arial" w:cs="Arial"/>
          <w:color w:val="auto"/>
          <w:sz w:val="24"/>
          <w:szCs w:val="24"/>
        </w:rPr>
        <w:t xml:space="preserve"> deterioro cognitivo, depresión,</w:t>
      </w:r>
      <w:r w:rsidR="002327C7" w:rsidRPr="002327C7">
        <w:rPr>
          <w:rFonts w:ascii="Arial" w:eastAsia="Arial" w:hAnsi="Arial" w:cs="Arial"/>
          <w:color w:val="auto"/>
          <w:sz w:val="24"/>
          <w:szCs w:val="24"/>
        </w:rPr>
        <w:t xml:space="preserve"> etc.), como en la calidad de vida de la población. </w:t>
      </w:r>
      <w:r w:rsidR="006656BB">
        <w:rPr>
          <w:rFonts w:ascii="Arial" w:eastAsia="Arial" w:hAnsi="Arial" w:cs="Arial"/>
          <w:color w:val="auto"/>
          <w:sz w:val="24"/>
          <w:szCs w:val="24"/>
        </w:rPr>
        <w:t>De este modo, incluye las</w:t>
      </w:r>
      <w:r w:rsidR="006656BB" w:rsidRPr="006656BB">
        <w:rPr>
          <w:rFonts w:ascii="Arial" w:eastAsia="Arial" w:hAnsi="Arial" w:cs="Arial"/>
          <w:color w:val="auto"/>
          <w:sz w:val="24"/>
          <w:szCs w:val="24"/>
        </w:rPr>
        <w:t xml:space="preserve"> temáticas asociadas a calidad de vida, bienestar y salud y condiciones que actúan como factores protectores u obstaculizadores del desarrollo integral y de la salud de personas y comunidades, incluyendo factores estructurales de carácter social, cultural, económicos y políticos</w:t>
      </w:r>
      <w:r w:rsidR="005135EC">
        <w:rPr>
          <w:rFonts w:ascii="Arial" w:eastAsia="Arial" w:hAnsi="Arial" w:cs="Arial"/>
          <w:color w:val="auto"/>
          <w:sz w:val="24"/>
          <w:szCs w:val="24"/>
        </w:rPr>
        <w:t>, entre otras</w:t>
      </w:r>
      <w:r w:rsidR="006656BB">
        <w:rPr>
          <w:rFonts w:ascii="Arial" w:eastAsia="Arial" w:hAnsi="Arial" w:cs="Arial"/>
          <w:color w:val="auto"/>
          <w:sz w:val="24"/>
          <w:szCs w:val="24"/>
        </w:rPr>
        <w:t>.</w:t>
      </w:r>
    </w:p>
    <w:p w14:paraId="2D1F9054" w14:textId="77777777" w:rsidR="00340D43" w:rsidRPr="00D90502" w:rsidRDefault="00340D43" w:rsidP="00340D43">
      <w:pPr>
        <w:pStyle w:val="Prrafodelista"/>
        <w:tabs>
          <w:tab w:val="left" w:pos="1752"/>
        </w:tabs>
        <w:spacing w:line="276" w:lineRule="auto"/>
        <w:jc w:val="both"/>
        <w:rPr>
          <w:rFonts w:ascii="Arial" w:eastAsia="Arial" w:hAnsi="Arial" w:cs="Arial"/>
          <w:b/>
          <w:color w:val="auto"/>
          <w:sz w:val="24"/>
          <w:szCs w:val="24"/>
          <w:u w:val="single"/>
        </w:rPr>
      </w:pPr>
    </w:p>
    <w:p w14:paraId="2EF0C394" w14:textId="77777777" w:rsidR="00340D43" w:rsidRPr="00064853" w:rsidRDefault="00340D43" w:rsidP="00340D43">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sidRPr="00D90502">
        <w:rPr>
          <w:rFonts w:ascii="Arial" w:eastAsia="Arial" w:hAnsi="Arial" w:cs="Arial"/>
          <w:b/>
          <w:color w:val="auto"/>
          <w:sz w:val="24"/>
          <w:szCs w:val="24"/>
          <w:u w:val="single"/>
        </w:rPr>
        <w:t>Investigador(a) Senior:</w:t>
      </w:r>
      <w:r w:rsidRPr="00340D43">
        <w:rPr>
          <w:rFonts w:ascii="Arial" w:eastAsia="Arial" w:hAnsi="Arial" w:cs="Arial"/>
          <w:b/>
          <w:color w:val="auto"/>
          <w:sz w:val="24"/>
          <w:szCs w:val="24"/>
        </w:rPr>
        <w:t xml:space="preserve"> </w:t>
      </w:r>
      <w:r w:rsidRPr="00340D43">
        <w:rPr>
          <w:rFonts w:ascii="Arial" w:eastAsia="Arial" w:hAnsi="Arial" w:cs="Arial"/>
          <w:color w:val="auto"/>
          <w:sz w:val="24"/>
          <w:szCs w:val="24"/>
        </w:rPr>
        <w:t>I</w:t>
      </w:r>
      <w:r w:rsidRPr="00340D43">
        <w:rPr>
          <w:rFonts w:ascii="Arial" w:hAnsi="Arial" w:cs="Arial"/>
          <w:bCs/>
          <w:color w:val="000000"/>
          <w:sz w:val="24"/>
          <w:szCs w:val="24"/>
        </w:rPr>
        <w:t>nvestigador</w:t>
      </w:r>
      <w:r w:rsidRPr="00B57AAA">
        <w:rPr>
          <w:rFonts w:ascii="Arial" w:hAnsi="Arial" w:cs="Arial"/>
          <w:bCs/>
          <w:color w:val="000000"/>
          <w:sz w:val="24"/>
          <w:szCs w:val="24"/>
        </w:rPr>
        <w:t>(a)</w:t>
      </w:r>
      <w:r w:rsidRPr="00B57AAA">
        <w:rPr>
          <w:rFonts w:ascii="Arial" w:hAnsi="Arial" w:cs="Arial"/>
          <w:b/>
          <w:bCs/>
          <w:color w:val="000000"/>
          <w:sz w:val="24"/>
          <w:szCs w:val="24"/>
        </w:rPr>
        <w:t xml:space="preserve"> </w:t>
      </w:r>
      <w:r w:rsidRPr="00B57AAA">
        <w:rPr>
          <w:rFonts w:ascii="Arial" w:hAnsi="Arial" w:cs="Arial"/>
          <w:color w:val="000000"/>
          <w:sz w:val="24"/>
          <w:szCs w:val="24"/>
        </w:rPr>
        <w:t>con una trayectoria científica extensa y destacada, que prestará consejería y apoyo científico-técnico a sus pares.</w:t>
      </w:r>
    </w:p>
    <w:p w14:paraId="658BCF2B" w14:textId="77777777" w:rsidR="00340D43" w:rsidRPr="00064853" w:rsidRDefault="00340D43" w:rsidP="00340D43">
      <w:pPr>
        <w:pStyle w:val="Prrafodelista"/>
        <w:tabs>
          <w:tab w:val="left" w:pos="1752"/>
        </w:tabs>
        <w:spacing w:line="276" w:lineRule="auto"/>
        <w:jc w:val="both"/>
        <w:rPr>
          <w:rFonts w:ascii="Arial" w:eastAsia="Arial" w:hAnsi="Arial" w:cs="Arial"/>
          <w:b/>
          <w:color w:val="auto"/>
          <w:sz w:val="24"/>
          <w:szCs w:val="24"/>
          <w:u w:val="single"/>
        </w:rPr>
      </w:pPr>
    </w:p>
    <w:p w14:paraId="149FB60C" w14:textId="72DC9E10" w:rsidR="008D0094" w:rsidRPr="00E0660C" w:rsidRDefault="00340D43" w:rsidP="002327C7">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sidRPr="00064853">
        <w:rPr>
          <w:rFonts w:ascii="Arial" w:eastAsia="Arial" w:hAnsi="Arial" w:cs="Arial"/>
          <w:b/>
          <w:color w:val="auto"/>
          <w:sz w:val="24"/>
          <w:szCs w:val="24"/>
          <w:u w:val="single"/>
        </w:rPr>
        <w:t xml:space="preserve">Investigador(a) </w:t>
      </w:r>
      <w:r>
        <w:rPr>
          <w:rFonts w:ascii="Arial" w:eastAsia="Arial" w:hAnsi="Arial" w:cs="Arial"/>
          <w:b/>
          <w:color w:val="auto"/>
          <w:sz w:val="24"/>
          <w:szCs w:val="24"/>
          <w:u w:val="single"/>
        </w:rPr>
        <w:t>Líder</w:t>
      </w:r>
      <w:r w:rsidRPr="00064853">
        <w:rPr>
          <w:rFonts w:ascii="Arial" w:eastAsia="Arial" w:hAnsi="Arial" w:cs="Arial"/>
          <w:b/>
          <w:color w:val="auto"/>
          <w:sz w:val="24"/>
          <w:szCs w:val="24"/>
          <w:u w:val="single"/>
        </w:rPr>
        <w:t>:</w:t>
      </w:r>
      <w:r w:rsidRPr="00340D43">
        <w:rPr>
          <w:rFonts w:ascii="Arial" w:hAnsi="Arial" w:cs="Arial"/>
          <w:color w:val="000000"/>
          <w:sz w:val="24"/>
          <w:szCs w:val="24"/>
        </w:rPr>
        <w:t xml:space="preserve"> </w:t>
      </w:r>
      <w:r w:rsidR="002327C7" w:rsidRPr="002327C7">
        <w:rPr>
          <w:rFonts w:ascii="Arial" w:hAnsi="Arial" w:cs="Arial"/>
          <w:color w:val="000000"/>
          <w:sz w:val="24"/>
          <w:szCs w:val="24"/>
        </w:rPr>
        <w:t xml:space="preserve">Investigador(a) que cuenta </w:t>
      </w:r>
      <w:r w:rsidR="00EF53DB">
        <w:rPr>
          <w:rFonts w:ascii="Arial" w:hAnsi="Arial" w:cs="Arial"/>
          <w:color w:val="000000"/>
          <w:sz w:val="24"/>
          <w:szCs w:val="24"/>
        </w:rPr>
        <w:t xml:space="preserve">con </w:t>
      </w:r>
      <w:r w:rsidR="002327C7" w:rsidRPr="002327C7">
        <w:rPr>
          <w:rFonts w:ascii="Arial" w:hAnsi="Arial" w:cs="Arial"/>
          <w:color w:val="000000"/>
          <w:sz w:val="24"/>
          <w:szCs w:val="24"/>
        </w:rPr>
        <w:t xml:space="preserve">una trayectoria científica destacada no mayor a 15 años desde la obtención del grado académico de doctor o especialización (mínimo de 3 años), que asumirá el liderazgo en el desarrollo y/o fortalecimiento de una de las áreas del proyecto. </w:t>
      </w:r>
    </w:p>
    <w:p w14:paraId="4E179BBD" w14:textId="77777777" w:rsidR="008D0094" w:rsidRPr="00E0660C" w:rsidRDefault="008D0094" w:rsidP="00E0660C">
      <w:pPr>
        <w:pStyle w:val="Prrafodelista"/>
        <w:rPr>
          <w:rFonts w:ascii="Arial" w:hAnsi="Arial" w:cs="Arial"/>
          <w:color w:val="000000"/>
          <w:sz w:val="24"/>
          <w:szCs w:val="24"/>
        </w:rPr>
      </w:pPr>
    </w:p>
    <w:p w14:paraId="7A491E51" w14:textId="19F0E579" w:rsidR="00EF53DB" w:rsidRDefault="008D0094" w:rsidP="00E0660C">
      <w:pPr>
        <w:pStyle w:val="Prrafodelista"/>
        <w:jc w:val="both"/>
        <w:rPr>
          <w:rFonts w:ascii="Arial" w:hAnsi="Arial" w:cs="Arial"/>
          <w:color w:val="000000"/>
          <w:sz w:val="24"/>
          <w:szCs w:val="24"/>
        </w:rPr>
      </w:pPr>
      <w:r w:rsidRPr="00E0660C">
        <w:rPr>
          <w:rFonts w:ascii="Arial" w:hAnsi="Arial" w:cs="Arial"/>
          <w:b/>
          <w:color w:val="000000"/>
          <w:sz w:val="24"/>
          <w:szCs w:val="24"/>
          <w:u w:val="single"/>
        </w:rPr>
        <w:t>Proyecto de Desarrollo del Área:</w:t>
      </w:r>
      <w:r w:rsidR="00B71878" w:rsidRPr="00FD07C9">
        <w:rPr>
          <w:rFonts w:ascii="Arial" w:hAnsi="Arial" w:cs="Arial"/>
          <w:b/>
          <w:color w:val="000000"/>
          <w:sz w:val="24"/>
          <w:szCs w:val="24"/>
        </w:rPr>
        <w:t xml:space="preserve"> </w:t>
      </w:r>
      <w:r w:rsidR="00B71878" w:rsidRPr="00E0660C">
        <w:rPr>
          <w:rFonts w:ascii="Arial" w:hAnsi="Arial" w:cs="Arial"/>
          <w:color w:val="000000"/>
          <w:sz w:val="24"/>
          <w:szCs w:val="24"/>
        </w:rPr>
        <w:t>Proyecto a ser ejecutado por el Investigador</w:t>
      </w:r>
      <w:r w:rsidR="00E51879">
        <w:rPr>
          <w:rFonts w:ascii="Arial" w:hAnsi="Arial" w:cs="Arial"/>
          <w:color w:val="000000"/>
          <w:sz w:val="24"/>
          <w:szCs w:val="24"/>
        </w:rPr>
        <w:t>/a</w:t>
      </w:r>
      <w:r w:rsidR="00B71878" w:rsidRPr="00E0660C">
        <w:rPr>
          <w:rFonts w:ascii="Arial" w:hAnsi="Arial" w:cs="Arial"/>
          <w:color w:val="000000"/>
          <w:sz w:val="24"/>
          <w:szCs w:val="24"/>
        </w:rPr>
        <w:t xml:space="preserve"> Líder de Área en conjunto con su equipo de investigación</w:t>
      </w:r>
      <w:r w:rsidR="00B71878">
        <w:rPr>
          <w:rFonts w:ascii="Arial" w:hAnsi="Arial" w:cs="Arial"/>
          <w:color w:val="000000"/>
          <w:sz w:val="24"/>
          <w:szCs w:val="24"/>
        </w:rPr>
        <w:t>, cuyo foco es desarrollar y/o fortalecer el área a través del financiamiento del proyecto InES19. La duración de estos proyectos será de 2</w:t>
      </w:r>
      <w:r w:rsidR="00EF53DB">
        <w:rPr>
          <w:rFonts w:ascii="Arial" w:hAnsi="Arial" w:cs="Arial"/>
          <w:color w:val="000000"/>
          <w:sz w:val="24"/>
          <w:szCs w:val="24"/>
        </w:rPr>
        <w:t xml:space="preserve">4 </w:t>
      </w:r>
      <w:r w:rsidR="00B71878">
        <w:rPr>
          <w:rFonts w:ascii="Arial" w:hAnsi="Arial" w:cs="Arial"/>
          <w:color w:val="000000"/>
          <w:sz w:val="24"/>
          <w:szCs w:val="24"/>
        </w:rPr>
        <w:t>mese</w:t>
      </w:r>
      <w:r w:rsidR="00EF53DB">
        <w:rPr>
          <w:rFonts w:ascii="Arial" w:hAnsi="Arial" w:cs="Arial"/>
          <w:color w:val="000000"/>
          <w:sz w:val="24"/>
          <w:szCs w:val="24"/>
        </w:rPr>
        <w:t>s.</w:t>
      </w:r>
      <w:r w:rsidR="00DD45AD">
        <w:rPr>
          <w:rFonts w:ascii="Arial" w:hAnsi="Arial" w:cs="Arial"/>
          <w:color w:val="000000"/>
          <w:sz w:val="24"/>
          <w:szCs w:val="24"/>
        </w:rPr>
        <w:t xml:space="preserve"> El proyecto deberá contar con un mínimo de dos líneas de investigación dentro del Área, propendiendo a </w:t>
      </w:r>
      <w:r w:rsidR="00757F2A">
        <w:rPr>
          <w:rFonts w:ascii="Arial" w:hAnsi="Arial" w:cs="Arial"/>
          <w:color w:val="000000"/>
          <w:sz w:val="24"/>
          <w:szCs w:val="24"/>
        </w:rPr>
        <w:t>su carácter</w:t>
      </w:r>
      <w:r w:rsidR="00DD45AD">
        <w:rPr>
          <w:rFonts w:ascii="Arial" w:hAnsi="Arial" w:cs="Arial"/>
          <w:color w:val="000000"/>
          <w:sz w:val="24"/>
          <w:szCs w:val="24"/>
        </w:rPr>
        <w:t xml:space="preserve"> Inter y/o Transdisciplinari</w:t>
      </w:r>
      <w:r w:rsidR="00757F2A">
        <w:rPr>
          <w:rFonts w:ascii="Arial" w:hAnsi="Arial" w:cs="Arial"/>
          <w:color w:val="000000"/>
          <w:sz w:val="24"/>
          <w:szCs w:val="24"/>
        </w:rPr>
        <w:t>o</w:t>
      </w:r>
      <w:r w:rsidR="00DD45AD">
        <w:rPr>
          <w:rFonts w:ascii="Arial" w:hAnsi="Arial" w:cs="Arial"/>
          <w:color w:val="000000"/>
          <w:sz w:val="24"/>
          <w:szCs w:val="24"/>
        </w:rPr>
        <w:t>.</w:t>
      </w:r>
    </w:p>
    <w:p w14:paraId="29582DC1" w14:textId="36EE8317" w:rsidR="00CE61B3" w:rsidRPr="00CE61B3" w:rsidRDefault="00CE61B3" w:rsidP="00E0660C">
      <w:pPr>
        <w:pStyle w:val="Prrafodelista"/>
      </w:pPr>
    </w:p>
    <w:p w14:paraId="21881A3B" w14:textId="45020998" w:rsidR="00340D43" w:rsidRPr="00E0660C" w:rsidRDefault="00340D43" w:rsidP="00E0660C">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sidRPr="00064853">
        <w:rPr>
          <w:rFonts w:ascii="Arial" w:eastAsia="Arial" w:hAnsi="Arial" w:cs="Arial"/>
          <w:b/>
          <w:color w:val="auto"/>
          <w:sz w:val="24"/>
          <w:szCs w:val="24"/>
          <w:u w:val="single"/>
        </w:rPr>
        <w:t>Redes de colaboración:</w:t>
      </w:r>
      <w:r w:rsidRPr="00340D43">
        <w:rPr>
          <w:rFonts w:ascii="Arial" w:hAnsi="Arial" w:cs="Arial"/>
          <w:color w:val="000000"/>
          <w:sz w:val="24"/>
          <w:szCs w:val="24"/>
        </w:rPr>
        <w:t xml:space="preserve"> </w:t>
      </w:r>
      <w:r w:rsidRPr="00B57AAA">
        <w:rPr>
          <w:rFonts w:ascii="Arial" w:hAnsi="Arial" w:cs="Arial"/>
          <w:color w:val="000000"/>
          <w:sz w:val="24"/>
          <w:szCs w:val="24"/>
        </w:rPr>
        <w:t xml:space="preserve">Actividades que tienen como objetivo primordial el intercambiar conocimientos entre los grupos de científicos de los centros y los investigadores de otros centros nacionales e internacionales, posibilitando el fortalecimiento de sus investigaciones y el desarrollo y difusión del conocimiento científico, favoreciendo la colaboración con otros centros de investigación de excelencia mundial. </w:t>
      </w:r>
    </w:p>
    <w:p w14:paraId="5B2E1590" w14:textId="77777777" w:rsidR="00340D43" w:rsidRPr="00B57AAA" w:rsidRDefault="00340D43" w:rsidP="00340D43">
      <w:pPr>
        <w:pStyle w:val="Prrafodelista"/>
        <w:tabs>
          <w:tab w:val="left" w:pos="1752"/>
        </w:tabs>
        <w:spacing w:line="276" w:lineRule="auto"/>
        <w:jc w:val="both"/>
        <w:rPr>
          <w:rFonts w:ascii="Arial" w:eastAsia="Arial" w:hAnsi="Arial" w:cs="Arial"/>
          <w:b/>
          <w:color w:val="auto"/>
          <w:sz w:val="24"/>
          <w:szCs w:val="24"/>
          <w:u w:val="single"/>
        </w:rPr>
      </w:pPr>
    </w:p>
    <w:p w14:paraId="4451D42B" w14:textId="7499AE2A" w:rsidR="00F50D62" w:rsidRPr="007E289C" w:rsidRDefault="00340D43" w:rsidP="00EF2155">
      <w:pPr>
        <w:pStyle w:val="Prrafodelista"/>
        <w:numPr>
          <w:ilvl w:val="0"/>
          <w:numId w:val="18"/>
        </w:numPr>
        <w:tabs>
          <w:tab w:val="left" w:pos="1752"/>
        </w:tabs>
        <w:spacing w:line="276" w:lineRule="auto"/>
        <w:jc w:val="both"/>
        <w:rPr>
          <w:rFonts w:ascii="Arial" w:eastAsia="Arial" w:hAnsi="Arial" w:cs="Arial"/>
          <w:b/>
          <w:color w:val="auto"/>
          <w:sz w:val="24"/>
          <w:szCs w:val="24"/>
          <w:u w:val="single"/>
        </w:rPr>
      </w:pPr>
      <w:r w:rsidRPr="007E289C">
        <w:rPr>
          <w:rFonts w:ascii="Arial" w:eastAsia="Arial" w:hAnsi="Arial" w:cs="Arial"/>
          <w:b/>
          <w:color w:val="auto"/>
          <w:sz w:val="24"/>
          <w:szCs w:val="24"/>
          <w:u w:val="single"/>
        </w:rPr>
        <w:lastRenderedPageBreak/>
        <w:t xml:space="preserve">Capital humano avanzado: </w:t>
      </w:r>
      <w:r w:rsidRPr="007E289C">
        <w:rPr>
          <w:rFonts w:ascii="Arial" w:hAnsi="Arial" w:cs="Arial"/>
          <w:color w:val="000000"/>
          <w:sz w:val="24"/>
          <w:szCs w:val="24"/>
        </w:rPr>
        <w:t>Involucra los recursos humanos asociados a la ciencia y la tecnología, así como el conjunto de profesionales técnicos o universitarios que avanzan en formación o perfeccionamiento luego de la educación formal de pregrado.</w:t>
      </w:r>
    </w:p>
    <w:p w14:paraId="7379713B" w14:textId="46BB752C" w:rsidR="004367D8" w:rsidRDefault="00F50D62" w:rsidP="007E289C">
      <w:pPr>
        <w:spacing w:after="0" w:line="240" w:lineRule="auto"/>
        <w:rPr>
          <w:rFonts w:ascii="Arial" w:eastAsia="Arial" w:hAnsi="Arial" w:cs="Arial"/>
          <w:color w:val="auto"/>
          <w:sz w:val="24"/>
          <w:szCs w:val="24"/>
        </w:rPr>
      </w:pPr>
      <w:r>
        <w:rPr>
          <w:rFonts w:ascii="Arial" w:eastAsia="Arial" w:hAnsi="Arial" w:cs="Arial"/>
          <w:b/>
          <w:color w:val="auto"/>
          <w:sz w:val="24"/>
          <w:szCs w:val="24"/>
          <w:u w:val="single"/>
        </w:rPr>
        <w:br w:type="page"/>
      </w:r>
      <w:r w:rsidR="00340D43">
        <w:rPr>
          <w:rFonts w:ascii="Arial" w:eastAsia="Arial" w:hAnsi="Arial" w:cs="Arial"/>
          <w:b/>
          <w:color w:val="auto"/>
          <w:sz w:val="24"/>
          <w:szCs w:val="24"/>
          <w:u w:val="single"/>
        </w:rPr>
        <w:lastRenderedPageBreak/>
        <w:t>5</w:t>
      </w:r>
      <w:r w:rsidR="00590689">
        <w:rPr>
          <w:rFonts w:ascii="Arial" w:eastAsia="Arial" w:hAnsi="Arial" w:cs="Arial"/>
          <w:b/>
          <w:color w:val="auto"/>
          <w:sz w:val="24"/>
          <w:szCs w:val="24"/>
          <w:u w:val="single"/>
        </w:rPr>
        <w:t>.-</w:t>
      </w:r>
      <w:r w:rsidR="003602E7">
        <w:rPr>
          <w:rFonts w:ascii="Arial" w:eastAsia="Arial" w:hAnsi="Arial" w:cs="Arial"/>
          <w:b/>
          <w:color w:val="auto"/>
          <w:sz w:val="24"/>
          <w:szCs w:val="24"/>
          <w:u w:val="single"/>
        </w:rPr>
        <w:t xml:space="preserve"> P</w:t>
      </w:r>
      <w:r w:rsidR="007D0FC9" w:rsidRPr="007D0FC9">
        <w:rPr>
          <w:rFonts w:ascii="Arial" w:eastAsia="Arial" w:hAnsi="Arial" w:cs="Arial"/>
          <w:b/>
          <w:color w:val="auto"/>
          <w:sz w:val="24"/>
          <w:szCs w:val="24"/>
          <w:u w:val="single"/>
        </w:rPr>
        <w:t>lazos y comunicaciones</w:t>
      </w:r>
    </w:p>
    <w:p w14:paraId="78A988DD" w14:textId="2F722578" w:rsidR="007D0FC9" w:rsidRDefault="007D0FC9" w:rsidP="00B93B75">
      <w:pPr>
        <w:spacing w:line="276" w:lineRule="auto"/>
        <w:jc w:val="both"/>
        <w:rPr>
          <w:rFonts w:ascii="Arial" w:eastAsia="Arial" w:hAnsi="Arial" w:cs="Arial"/>
          <w:color w:val="auto"/>
          <w:sz w:val="24"/>
          <w:szCs w:val="24"/>
        </w:rPr>
      </w:pPr>
      <w:r>
        <w:rPr>
          <w:rFonts w:ascii="Arial" w:eastAsia="Arial" w:hAnsi="Arial" w:cs="Arial"/>
          <w:color w:val="auto"/>
          <w:sz w:val="24"/>
          <w:szCs w:val="24"/>
        </w:rPr>
        <w:t>Para efectos de este concurso, los plazos serán de días hábiles, salvo que se comunique expresamente lo contrario. No se consideran para su cómputo días sábados, domingos, ni festivos conforme art. 25 de la Ley 19.880.</w:t>
      </w:r>
    </w:p>
    <w:p w14:paraId="3009FA50" w14:textId="3710D91F" w:rsidR="007D0FC9" w:rsidRDefault="007D0FC9" w:rsidP="00B93B75">
      <w:pPr>
        <w:spacing w:line="276" w:lineRule="auto"/>
        <w:jc w:val="both"/>
        <w:rPr>
          <w:rFonts w:ascii="Arial" w:eastAsia="Arial" w:hAnsi="Arial" w:cs="Arial"/>
          <w:color w:val="auto"/>
          <w:sz w:val="24"/>
          <w:szCs w:val="24"/>
        </w:rPr>
      </w:pPr>
      <w:r>
        <w:rPr>
          <w:rFonts w:ascii="Arial" w:eastAsia="Arial" w:hAnsi="Arial" w:cs="Arial"/>
          <w:color w:val="auto"/>
          <w:sz w:val="24"/>
          <w:szCs w:val="24"/>
        </w:rPr>
        <w:t>El incumplimiento por parte de algún postulante respecto de los plazos establecidos en las presentes bases implicará la exclusión del proceso.</w:t>
      </w:r>
    </w:p>
    <w:p w14:paraId="2A4CC4AD" w14:textId="76D0FDD0" w:rsidR="007D0FC9" w:rsidRDefault="007D0FC9" w:rsidP="00B93B75">
      <w:pPr>
        <w:spacing w:line="276" w:lineRule="auto"/>
        <w:jc w:val="both"/>
        <w:rPr>
          <w:rFonts w:ascii="Arial" w:eastAsia="Arial" w:hAnsi="Arial" w:cs="Arial"/>
          <w:color w:val="auto"/>
          <w:sz w:val="24"/>
          <w:szCs w:val="24"/>
        </w:rPr>
      </w:pPr>
      <w:r>
        <w:rPr>
          <w:rFonts w:ascii="Arial" w:eastAsia="Arial" w:hAnsi="Arial" w:cs="Arial"/>
          <w:color w:val="auto"/>
          <w:sz w:val="24"/>
          <w:szCs w:val="24"/>
        </w:rPr>
        <w:t>Las notificaciones respecto del concurso serán enviadas al correo electrónico del postulante, señalado en la postulación.</w:t>
      </w:r>
    </w:p>
    <w:tbl>
      <w:tblPr>
        <w:tblStyle w:val="Tablaconcuadrcula"/>
        <w:tblW w:w="0" w:type="auto"/>
        <w:tblLook w:val="04A0" w:firstRow="1" w:lastRow="0" w:firstColumn="1" w:lastColumn="0" w:noHBand="0" w:noVBand="1"/>
      </w:tblPr>
      <w:tblGrid>
        <w:gridCol w:w="3764"/>
        <w:gridCol w:w="5951"/>
      </w:tblGrid>
      <w:tr w:rsidR="007D0FC9" w:rsidRPr="00590689" w14:paraId="27DD6D7C" w14:textId="77777777" w:rsidTr="002C051E">
        <w:trPr>
          <w:trHeight w:val="473"/>
        </w:trPr>
        <w:tc>
          <w:tcPr>
            <w:tcW w:w="3764" w:type="dxa"/>
            <w:vAlign w:val="center"/>
          </w:tcPr>
          <w:p w14:paraId="63451D4C" w14:textId="4A3E55D3" w:rsidR="007D0FC9" w:rsidRPr="00590689" w:rsidRDefault="003602E7" w:rsidP="00B80386">
            <w:pPr>
              <w:spacing w:line="276" w:lineRule="auto"/>
              <w:jc w:val="center"/>
              <w:rPr>
                <w:rFonts w:ascii="Arial" w:eastAsia="Arial" w:hAnsi="Arial" w:cs="Arial"/>
                <w:b/>
                <w:color w:val="auto"/>
              </w:rPr>
            </w:pPr>
            <w:r w:rsidRPr="00590689">
              <w:rPr>
                <w:rFonts w:ascii="Arial" w:eastAsia="Arial" w:hAnsi="Arial" w:cs="Arial"/>
                <w:b/>
                <w:color w:val="auto"/>
              </w:rPr>
              <w:t>Comunicación y/o notificación</w:t>
            </w:r>
          </w:p>
        </w:tc>
        <w:tc>
          <w:tcPr>
            <w:tcW w:w="5951" w:type="dxa"/>
            <w:vAlign w:val="center"/>
          </w:tcPr>
          <w:p w14:paraId="6D81CE8A" w14:textId="17254465" w:rsidR="007D0FC9" w:rsidRPr="00590689" w:rsidRDefault="007D0FC9" w:rsidP="00B80386">
            <w:pPr>
              <w:spacing w:line="276" w:lineRule="auto"/>
              <w:jc w:val="center"/>
              <w:rPr>
                <w:rFonts w:ascii="Arial" w:eastAsia="Arial" w:hAnsi="Arial" w:cs="Arial"/>
                <w:b/>
                <w:color w:val="auto"/>
              </w:rPr>
            </w:pPr>
            <w:r w:rsidRPr="00590689">
              <w:rPr>
                <w:rFonts w:ascii="Arial" w:eastAsia="Arial" w:hAnsi="Arial" w:cs="Arial"/>
                <w:b/>
                <w:color w:val="auto"/>
              </w:rPr>
              <w:t>Plazo</w:t>
            </w:r>
          </w:p>
        </w:tc>
      </w:tr>
      <w:tr w:rsidR="007D0FC9" w:rsidRPr="00590689" w14:paraId="3667475E" w14:textId="77777777" w:rsidTr="002C051E">
        <w:trPr>
          <w:trHeight w:val="527"/>
        </w:trPr>
        <w:tc>
          <w:tcPr>
            <w:tcW w:w="3764" w:type="dxa"/>
          </w:tcPr>
          <w:p w14:paraId="74BDF081" w14:textId="1CFE34C8" w:rsidR="007D0FC9" w:rsidRPr="00590689" w:rsidRDefault="007D0FC9" w:rsidP="00B93B75">
            <w:pPr>
              <w:spacing w:line="276" w:lineRule="auto"/>
              <w:jc w:val="both"/>
              <w:rPr>
                <w:rFonts w:ascii="Arial" w:eastAsia="Arial" w:hAnsi="Arial" w:cs="Arial"/>
                <w:color w:val="auto"/>
              </w:rPr>
            </w:pPr>
            <w:r w:rsidRPr="00590689">
              <w:rPr>
                <w:rFonts w:ascii="Arial" w:eastAsia="Arial" w:hAnsi="Arial" w:cs="Arial"/>
                <w:color w:val="auto"/>
              </w:rPr>
              <w:t>Consultas y aclaraciones del concurso</w:t>
            </w:r>
          </w:p>
        </w:tc>
        <w:tc>
          <w:tcPr>
            <w:tcW w:w="5951" w:type="dxa"/>
          </w:tcPr>
          <w:p w14:paraId="35C0897D" w14:textId="557D96E7" w:rsidR="007D0FC9" w:rsidRPr="00590689" w:rsidRDefault="003602E7" w:rsidP="00B93B75">
            <w:pPr>
              <w:spacing w:line="276" w:lineRule="auto"/>
              <w:jc w:val="both"/>
              <w:rPr>
                <w:rFonts w:ascii="Arial" w:eastAsia="Arial" w:hAnsi="Arial" w:cs="Arial"/>
                <w:color w:val="auto"/>
              </w:rPr>
            </w:pPr>
            <w:r w:rsidRPr="00590689">
              <w:rPr>
                <w:rFonts w:ascii="Arial" w:eastAsia="Arial" w:hAnsi="Arial" w:cs="Arial"/>
                <w:color w:val="auto"/>
              </w:rPr>
              <w:t>Hasta 5 días hábiles antes de la finalización del plazo para presentar propuestas.</w:t>
            </w:r>
          </w:p>
        </w:tc>
      </w:tr>
      <w:tr w:rsidR="003602E7" w:rsidRPr="00590689" w14:paraId="2A9EFCD5" w14:textId="77777777" w:rsidTr="002C051E">
        <w:trPr>
          <w:trHeight w:val="473"/>
        </w:trPr>
        <w:tc>
          <w:tcPr>
            <w:tcW w:w="3764" w:type="dxa"/>
          </w:tcPr>
          <w:p w14:paraId="611BC573" w14:textId="217FAECD" w:rsidR="003602E7" w:rsidRPr="00590689" w:rsidRDefault="0027781E" w:rsidP="00B93B75">
            <w:pPr>
              <w:spacing w:line="276" w:lineRule="auto"/>
              <w:jc w:val="both"/>
              <w:rPr>
                <w:rFonts w:ascii="Arial" w:eastAsia="Arial" w:hAnsi="Arial" w:cs="Arial"/>
                <w:color w:val="auto"/>
              </w:rPr>
            </w:pPr>
            <w:r>
              <w:rPr>
                <w:rFonts w:ascii="Arial" w:eastAsia="Arial" w:hAnsi="Arial" w:cs="Arial"/>
                <w:color w:val="auto"/>
              </w:rPr>
              <w:t>Postulaciones</w:t>
            </w:r>
          </w:p>
        </w:tc>
        <w:tc>
          <w:tcPr>
            <w:tcW w:w="5951" w:type="dxa"/>
          </w:tcPr>
          <w:p w14:paraId="0172C292" w14:textId="4AA61D3B" w:rsidR="003602E7" w:rsidRPr="00590689" w:rsidRDefault="00810D64" w:rsidP="00B93B75">
            <w:pPr>
              <w:spacing w:line="276" w:lineRule="auto"/>
              <w:jc w:val="both"/>
              <w:rPr>
                <w:rFonts w:ascii="Arial" w:eastAsia="Arial" w:hAnsi="Arial" w:cs="Arial"/>
                <w:color w:val="auto"/>
              </w:rPr>
            </w:pPr>
            <w:r w:rsidRPr="00810D64">
              <w:rPr>
                <w:rFonts w:ascii="Arial" w:eastAsia="Arial" w:hAnsi="Arial" w:cs="Arial"/>
                <w:color w:val="auto"/>
              </w:rPr>
              <w:t>Entre 10 y 15 días hábiles, según lo establezca la Coordinación General en conjunto con el Comité Senior</w:t>
            </w:r>
            <w:r>
              <w:rPr>
                <w:rFonts w:ascii="Arial" w:eastAsia="Arial" w:hAnsi="Arial" w:cs="Arial"/>
                <w:color w:val="auto"/>
              </w:rPr>
              <w:t>.</w:t>
            </w:r>
          </w:p>
        </w:tc>
      </w:tr>
      <w:tr w:rsidR="0027781E" w:rsidRPr="00590689" w14:paraId="5BBDA3F5" w14:textId="77777777" w:rsidTr="002C051E">
        <w:trPr>
          <w:trHeight w:val="473"/>
        </w:trPr>
        <w:tc>
          <w:tcPr>
            <w:tcW w:w="3764" w:type="dxa"/>
          </w:tcPr>
          <w:p w14:paraId="154DDEBA" w14:textId="07E87284" w:rsidR="0027781E" w:rsidRDefault="0027781E" w:rsidP="0027781E">
            <w:pPr>
              <w:spacing w:line="276" w:lineRule="auto"/>
              <w:jc w:val="both"/>
              <w:rPr>
                <w:rFonts w:ascii="Arial" w:eastAsia="Arial" w:hAnsi="Arial" w:cs="Arial"/>
                <w:color w:val="auto"/>
              </w:rPr>
            </w:pPr>
            <w:r w:rsidRPr="00590689">
              <w:rPr>
                <w:rFonts w:ascii="Arial" w:eastAsia="Arial" w:hAnsi="Arial" w:cs="Arial"/>
                <w:color w:val="auto"/>
              </w:rPr>
              <w:t>Apelar ante inadmisibilidad de propuestas</w:t>
            </w:r>
          </w:p>
        </w:tc>
        <w:tc>
          <w:tcPr>
            <w:tcW w:w="5951" w:type="dxa"/>
          </w:tcPr>
          <w:p w14:paraId="67665451" w14:textId="2969E830" w:rsidR="0027781E" w:rsidRDefault="0027781E" w:rsidP="002C051E">
            <w:pPr>
              <w:spacing w:line="276" w:lineRule="auto"/>
              <w:jc w:val="both"/>
              <w:rPr>
                <w:rFonts w:ascii="Arial" w:eastAsia="Arial" w:hAnsi="Arial" w:cs="Arial"/>
                <w:color w:val="auto"/>
              </w:rPr>
            </w:pPr>
            <w:r w:rsidRPr="00590689">
              <w:rPr>
                <w:rFonts w:ascii="Arial" w:eastAsia="Arial" w:hAnsi="Arial" w:cs="Arial"/>
                <w:color w:val="auto"/>
              </w:rPr>
              <w:t xml:space="preserve">Hasta </w:t>
            </w:r>
            <w:r w:rsidR="002C051E">
              <w:rPr>
                <w:rFonts w:ascii="Arial" w:eastAsia="Arial" w:hAnsi="Arial" w:cs="Arial"/>
                <w:color w:val="auto"/>
              </w:rPr>
              <w:t>3</w:t>
            </w:r>
            <w:r w:rsidRPr="00590689">
              <w:rPr>
                <w:rFonts w:ascii="Arial" w:eastAsia="Arial" w:hAnsi="Arial" w:cs="Arial"/>
                <w:color w:val="auto"/>
              </w:rPr>
              <w:t xml:space="preserve"> días hábiles desde la notificación de inadmisibilidad.</w:t>
            </w:r>
          </w:p>
        </w:tc>
      </w:tr>
      <w:tr w:rsidR="0027781E" w:rsidRPr="00590689" w14:paraId="7EFB2E58" w14:textId="77777777" w:rsidTr="002C051E">
        <w:trPr>
          <w:trHeight w:val="462"/>
        </w:trPr>
        <w:tc>
          <w:tcPr>
            <w:tcW w:w="3764" w:type="dxa"/>
          </w:tcPr>
          <w:p w14:paraId="0CCAF07A" w14:textId="74625713" w:rsidR="0027781E" w:rsidRPr="00590689" w:rsidRDefault="0027781E" w:rsidP="0027781E">
            <w:pPr>
              <w:spacing w:line="276" w:lineRule="auto"/>
              <w:jc w:val="both"/>
              <w:rPr>
                <w:rFonts w:ascii="Arial" w:eastAsia="Arial" w:hAnsi="Arial" w:cs="Arial"/>
                <w:color w:val="auto"/>
              </w:rPr>
            </w:pPr>
            <w:r>
              <w:rPr>
                <w:rFonts w:ascii="Arial" w:eastAsia="Arial" w:hAnsi="Arial" w:cs="Arial"/>
                <w:color w:val="auto"/>
              </w:rPr>
              <w:t>Evaluación de postulaciones</w:t>
            </w:r>
          </w:p>
        </w:tc>
        <w:tc>
          <w:tcPr>
            <w:tcW w:w="5951" w:type="dxa"/>
          </w:tcPr>
          <w:p w14:paraId="607837A2" w14:textId="4DE02A57" w:rsidR="0027781E" w:rsidRPr="00590689" w:rsidRDefault="006656BB" w:rsidP="002C051E">
            <w:pPr>
              <w:spacing w:line="276" w:lineRule="auto"/>
              <w:jc w:val="both"/>
              <w:rPr>
                <w:rFonts w:ascii="Arial" w:eastAsia="Arial" w:hAnsi="Arial" w:cs="Arial"/>
                <w:color w:val="auto"/>
              </w:rPr>
            </w:pPr>
            <w:r w:rsidRPr="006656BB">
              <w:rPr>
                <w:rFonts w:ascii="Arial" w:eastAsia="Arial" w:hAnsi="Arial" w:cs="Arial"/>
                <w:color w:val="auto"/>
              </w:rPr>
              <w:t>Máximo cinco días hábiles después de cerrado el proceso de postulación.</w:t>
            </w:r>
          </w:p>
        </w:tc>
      </w:tr>
      <w:tr w:rsidR="0027781E" w:rsidRPr="00590689" w14:paraId="72D3D0BB" w14:textId="77777777" w:rsidTr="002C051E">
        <w:trPr>
          <w:trHeight w:val="462"/>
        </w:trPr>
        <w:tc>
          <w:tcPr>
            <w:tcW w:w="3764" w:type="dxa"/>
          </w:tcPr>
          <w:p w14:paraId="2D1BE216" w14:textId="6C40C2DF" w:rsidR="0027781E" w:rsidRDefault="0027781E" w:rsidP="0027781E">
            <w:pPr>
              <w:spacing w:line="276" w:lineRule="auto"/>
              <w:jc w:val="both"/>
              <w:rPr>
                <w:rFonts w:ascii="Arial" w:eastAsia="Arial" w:hAnsi="Arial" w:cs="Arial"/>
                <w:color w:val="auto"/>
              </w:rPr>
            </w:pPr>
            <w:r>
              <w:rPr>
                <w:rFonts w:ascii="Arial" w:eastAsia="Arial" w:hAnsi="Arial" w:cs="Arial"/>
                <w:color w:val="auto"/>
              </w:rPr>
              <w:t>Llamado a entrevista</w:t>
            </w:r>
          </w:p>
        </w:tc>
        <w:tc>
          <w:tcPr>
            <w:tcW w:w="5951" w:type="dxa"/>
          </w:tcPr>
          <w:p w14:paraId="21BD362B" w14:textId="41CF4488" w:rsidR="0027781E" w:rsidRPr="00590689" w:rsidRDefault="006656BB" w:rsidP="00871C0C">
            <w:pPr>
              <w:spacing w:line="276" w:lineRule="auto"/>
              <w:jc w:val="both"/>
              <w:rPr>
                <w:rFonts w:ascii="Arial" w:eastAsia="Arial" w:hAnsi="Arial" w:cs="Arial"/>
                <w:color w:val="auto"/>
              </w:rPr>
            </w:pPr>
            <w:r>
              <w:rPr>
                <w:rFonts w:ascii="Arial" w:eastAsia="Arial" w:hAnsi="Arial" w:cs="Arial"/>
                <w:color w:val="auto"/>
              </w:rPr>
              <w:t>E</w:t>
            </w:r>
            <w:r w:rsidRPr="006656BB">
              <w:rPr>
                <w:rFonts w:ascii="Arial" w:eastAsia="Arial" w:hAnsi="Arial" w:cs="Arial"/>
                <w:color w:val="auto"/>
              </w:rPr>
              <w:t>l último día hábil después de realizada la evaluación de postulaciones.</w:t>
            </w:r>
          </w:p>
        </w:tc>
      </w:tr>
      <w:tr w:rsidR="00CE61B3" w:rsidRPr="00590689" w14:paraId="2001B633" w14:textId="77777777" w:rsidTr="002C051E">
        <w:trPr>
          <w:trHeight w:val="462"/>
        </w:trPr>
        <w:tc>
          <w:tcPr>
            <w:tcW w:w="3764" w:type="dxa"/>
          </w:tcPr>
          <w:p w14:paraId="19FB5C8E" w14:textId="5F50C626" w:rsidR="00CE61B3" w:rsidRDefault="00CE61B3" w:rsidP="00CE61B3">
            <w:pPr>
              <w:spacing w:line="276" w:lineRule="auto"/>
              <w:jc w:val="both"/>
              <w:rPr>
                <w:rFonts w:ascii="Arial" w:eastAsia="Arial" w:hAnsi="Arial" w:cs="Arial"/>
                <w:color w:val="auto"/>
              </w:rPr>
            </w:pPr>
            <w:r w:rsidRPr="00CE61B3">
              <w:rPr>
                <w:rFonts w:ascii="Arial" w:eastAsia="Arial" w:hAnsi="Arial" w:cs="Arial"/>
                <w:color w:val="auto"/>
              </w:rPr>
              <w:t>Evaluación de entrevista</w:t>
            </w:r>
          </w:p>
        </w:tc>
        <w:tc>
          <w:tcPr>
            <w:tcW w:w="5951" w:type="dxa"/>
          </w:tcPr>
          <w:p w14:paraId="5B1A6E2E" w14:textId="35992870" w:rsidR="00CE61B3" w:rsidRDefault="0018672C">
            <w:pPr>
              <w:spacing w:line="276" w:lineRule="auto"/>
              <w:jc w:val="both"/>
              <w:rPr>
                <w:rFonts w:ascii="Arial" w:eastAsia="Arial" w:hAnsi="Arial" w:cs="Arial"/>
                <w:color w:val="auto"/>
              </w:rPr>
            </w:pPr>
            <w:r>
              <w:rPr>
                <w:rFonts w:ascii="Arial" w:eastAsia="Arial" w:hAnsi="Arial" w:cs="Arial"/>
                <w:color w:val="auto"/>
              </w:rPr>
              <w:t>La realización de la entrevista y su evaluación se realizará durante los dos días hábiles siguientes a contar del llamado a entrevista</w:t>
            </w:r>
            <w:r w:rsidR="00E3095F">
              <w:rPr>
                <w:rFonts w:ascii="Arial" w:eastAsia="Arial" w:hAnsi="Arial" w:cs="Arial"/>
                <w:color w:val="auto"/>
              </w:rPr>
              <w:t>.</w:t>
            </w:r>
          </w:p>
        </w:tc>
      </w:tr>
      <w:tr w:rsidR="00CE61B3" w:rsidRPr="00590689" w14:paraId="063BF7C7" w14:textId="77777777" w:rsidTr="002C051E">
        <w:trPr>
          <w:trHeight w:val="473"/>
        </w:trPr>
        <w:tc>
          <w:tcPr>
            <w:tcW w:w="3764" w:type="dxa"/>
          </w:tcPr>
          <w:p w14:paraId="52D6F06A" w14:textId="20186A43" w:rsidR="00CE61B3" w:rsidRPr="00590689" w:rsidRDefault="00CE61B3" w:rsidP="00CE61B3">
            <w:pPr>
              <w:spacing w:line="276" w:lineRule="auto"/>
              <w:jc w:val="both"/>
              <w:rPr>
                <w:rFonts w:ascii="Arial" w:eastAsia="Arial" w:hAnsi="Arial" w:cs="Arial"/>
                <w:color w:val="auto"/>
              </w:rPr>
            </w:pPr>
            <w:r>
              <w:rPr>
                <w:rFonts w:ascii="Arial" w:eastAsia="Arial" w:hAnsi="Arial" w:cs="Arial"/>
                <w:color w:val="auto"/>
              </w:rPr>
              <w:t>Adjudicación del concurso</w:t>
            </w:r>
          </w:p>
        </w:tc>
        <w:tc>
          <w:tcPr>
            <w:tcW w:w="5951" w:type="dxa"/>
          </w:tcPr>
          <w:p w14:paraId="1AD205FA" w14:textId="5CCE906E" w:rsidR="00CE61B3" w:rsidRPr="00590689" w:rsidRDefault="00CE61B3" w:rsidP="00871C0C">
            <w:pPr>
              <w:spacing w:line="276" w:lineRule="auto"/>
              <w:jc w:val="both"/>
              <w:rPr>
                <w:rFonts w:ascii="Arial" w:eastAsia="Arial" w:hAnsi="Arial" w:cs="Arial"/>
                <w:color w:val="auto"/>
              </w:rPr>
            </w:pPr>
            <w:r>
              <w:rPr>
                <w:rFonts w:ascii="Arial" w:eastAsia="Arial" w:hAnsi="Arial" w:cs="Arial"/>
                <w:color w:val="auto"/>
              </w:rPr>
              <w:t xml:space="preserve">Hasta </w:t>
            </w:r>
            <w:r w:rsidR="00871C0C">
              <w:rPr>
                <w:rFonts w:ascii="Arial" w:eastAsia="Arial" w:hAnsi="Arial" w:cs="Arial"/>
                <w:color w:val="auto"/>
              </w:rPr>
              <w:t>un día hábil</w:t>
            </w:r>
            <w:r>
              <w:rPr>
                <w:rFonts w:ascii="Arial" w:eastAsia="Arial" w:hAnsi="Arial" w:cs="Arial"/>
                <w:color w:val="auto"/>
              </w:rPr>
              <w:t xml:space="preserve"> desde la reunión que resuelve el concurso, a realizarse entre la Coordinación General y el Comité Senior.</w:t>
            </w:r>
          </w:p>
        </w:tc>
      </w:tr>
    </w:tbl>
    <w:p w14:paraId="22325E04" w14:textId="77777777" w:rsidR="007D0FC9" w:rsidRDefault="007D0FC9" w:rsidP="00B93B75">
      <w:pPr>
        <w:spacing w:line="276" w:lineRule="auto"/>
        <w:jc w:val="both"/>
        <w:rPr>
          <w:rFonts w:ascii="Arial" w:eastAsia="Arial" w:hAnsi="Arial" w:cs="Arial"/>
          <w:color w:val="auto"/>
          <w:sz w:val="24"/>
          <w:szCs w:val="24"/>
        </w:rPr>
      </w:pPr>
    </w:p>
    <w:p w14:paraId="01BA0E7A" w14:textId="77777777" w:rsidR="006463CA" w:rsidRDefault="006463CA">
      <w:pPr>
        <w:spacing w:after="0" w:line="240" w:lineRule="auto"/>
        <w:rPr>
          <w:rFonts w:ascii="Arial" w:eastAsia="Arial" w:hAnsi="Arial" w:cs="Arial"/>
          <w:b/>
          <w:color w:val="auto"/>
          <w:sz w:val="24"/>
          <w:szCs w:val="24"/>
          <w:u w:val="single"/>
        </w:rPr>
      </w:pPr>
      <w:r>
        <w:rPr>
          <w:rFonts w:ascii="Arial" w:eastAsia="Arial" w:hAnsi="Arial" w:cs="Arial"/>
          <w:b/>
          <w:color w:val="auto"/>
          <w:sz w:val="24"/>
          <w:szCs w:val="24"/>
          <w:u w:val="single"/>
        </w:rPr>
        <w:br w:type="page"/>
      </w:r>
    </w:p>
    <w:p w14:paraId="26804DE0" w14:textId="7D023EB0" w:rsidR="00B80386" w:rsidRDefault="00E236DC" w:rsidP="00B80386">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lastRenderedPageBreak/>
        <w:t>6</w:t>
      </w:r>
      <w:r w:rsidR="00B80386">
        <w:rPr>
          <w:rFonts w:ascii="Arial" w:eastAsia="Arial" w:hAnsi="Arial" w:cs="Arial"/>
          <w:b/>
          <w:color w:val="auto"/>
          <w:sz w:val="24"/>
          <w:szCs w:val="24"/>
          <w:u w:val="single"/>
        </w:rPr>
        <w:t>.- Contenidos de la postulación</w:t>
      </w:r>
    </w:p>
    <w:p w14:paraId="3C1EE73F" w14:textId="3925453D" w:rsidR="003F7E19" w:rsidRPr="00CE61B3" w:rsidRDefault="00CE61B3" w:rsidP="00B80386">
      <w:pPr>
        <w:spacing w:line="276" w:lineRule="auto"/>
        <w:jc w:val="both"/>
        <w:rPr>
          <w:rFonts w:ascii="Arial" w:eastAsia="Arial" w:hAnsi="Arial" w:cs="Arial"/>
          <w:color w:val="auto"/>
          <w:sz w:val="24"/>
          <w:szCs w:val="24"/>
        </w:rPr>
      </w:pPr>
      <w:r w:rsidRPr="00CE61B3">
        <w:rPr>
          <w:rFonts w:ascii="Arial" w:eastAsia="Arial" w:hAnsi="Arial" w:cs="Arial"/>
          <w:color w:val="auto"/>
          <w:sz w:val="24"/>
          <w:szCs w:val="24"/>
        </w:rPr>
        <w:t>La postulación deberá contener los siguientes aspectos:</w:t>
      </w:r>
    </w:p>
    <w:tbl>
      <w:tblPr>
        <w:tblStyle w:val="Tablanormal3"/>
        <w:tblW w:w="0" w:type="auto"/>
        <w:jc w:val="center"/>
        <w:tblLook w:val="04A0" w:firstRow="1" w:lastRow="0" w:firstColumn="1" w:lastColumn="0" w:noHBand="0" w:noVBand="1"/>
      </w:tblPr>
      <w:tblGrid>
        <w:gridCol w:w="2790"/>
        <w:gridCol w:w="3343"/>
        <w:gridCol w:w="2664"/>
      </w:tblGrid>
      <w:tr w:rsidR="00CE61B3" w:rsidRPr="009B10C2" w14:paraId="265A701D" w14:textId="77777777" w:rsidTr="00CE61B3">
        <w:trPr>
          <w:cnfStyle w:val="100000000000" w:firstRow="1" w:lastRow="0" w:firstColumn="0" w:lastColumn="0" w:oddVBand="0" w:evenVBand="0" w:oddHBand="0" w:evenHBand="0" w:firstRowFirstColumn="0" w:firstRowLastColumn="0" w:lastRowFirstColumn="0" w:lastRowLastColumn="0"/>
          <w:trHeight w:val="383"/>
          <w:jc w:val="center"/>
        </w:trPr>
        <w:tc>
          <w:tcPr>
            <w:cnfStyle w:val="001000000100" w:firstRow="0" w:lastRow="0" w:firstColumn="1" w:lastColumn="0" w:oddVBand="0" w:evenVBand="0" w:oddHBand="0" w:evenHBand="0" w:firstRowFirstColumn="1" w:firstRowLastColumn="0" w:lastRowFirstColumn="0" w:lastRowLastColumn="0"/>
            <w:tcW w:w="2790" w:type="dxa"/>
            <w:tcBorders>
              <w:top w:val="single" w:sz="4" w:space="0" w:color="auto"/>
            </w:tcBorders>
          </w:tcPr>
          <w:p w14:paraId="24F354FA" w14:textId="5A2BF2E0" w:rsidR="00CE61B3" w:rsidRPr="009B10C2" w:rsidRDefault="00E236DC" w:rsidP="000D5ED5">
            <w:pPr>
              <w:jc w:val="center"/>
              <w:rPr>
                <w:rFonts w:ascii="Arial" w:eastAsia="Arial" w:hAnsi="Arial" w:cs="Arial"/>
                <w:color w:val="000000"/>
                <w:sz w:val="22"/>
                <w:szCs w:val="24"/>
              </w:rPr>
            </w:pPr>
            <w:r>
              <w:rPr>
                <w:rFonts w:ascii="Arial" w:eastAsia="Arial" w:hAnsi="Arial" w:cs="Arial"/>
                <w:color w:val="000000"/>
                <w:sz w:val="22"/>
                <w:szCs w:val="24"/>
              </w:rPr>
              <w:t>í</w:t>
            </w:r>
            <w:r w:rsidR="00CE61B3">
              <w:rPr>
                <w:rFonts w:ascii="Arial" w:eastAsia="Arial" w:hAnsi="Arial" w:cs="Arial"/>
                <w:color w:val="000000"/>
                <w:sz w:val="22"/>
                <w:szCs w:val="24"/>
              </w:rPr>
              <w:t>TEM</w:t>
            </w:r>
            <w:r w:rsidR="00510ADC">
              <w:rPr>
                <w:rFonts w:ascii="Arial" w:eastAsia="Arial" w:hAnsi="Arial" w:cs="Arial"/>
                <w:color w:val="000000"/>
                <w:sz w:val="22"/>
                <w:szCs w:val="24"/>
              </w:rPr>
              <w:t xml:space="preserve"> (%)</w:t>
            </w:r>
          </w:p>
        </w:tc>
        <w:tc>
          <w:tcPr>
            <w:tcW w:w="3343" w:type="dxa"/>
            <w:tcBorders>
              <w:top w:val="single" w:sz="4" w:space="0" w:color="auto"/>
            </w:tcBorders>
          </w:tcPr>
          <w:p w14:paraId="320AEEC7" w14:textId="63116ED6" w:rsidR="00CE61B3" w:rsidRPr="009B10C2" w:rsidRDefault="008C03EB" w:rsidP="000D5ED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22"/>
                <w:szCs w:val="24"/>
              </w:rPr>
              <w:t>CONTENIDOS</w:t>
            </w:r>
            <w:r w:rsidR="000F091C">
              <w:rPr>
                <w:rFonts w:ascii="Arial" w:eastAsia="Arial" w:hAnsi="Arial" w:cs="Arial"/>
                <w:color w:val="000000"/>
                <w:sz w:val="22"/>
                <w:szCs w:val="24"/>
              </w:rPr>
              <w:t xml:space="preserve"> / </w:t>
            </w:r>
            <w:r w:rsidR="00E236DC">
              <w:rPr>
                <w:rFonts w:ascii="Arial" w:eastAsia="Arial" w:hAnsi="Arial" w:cs="Arial"/>
                <w:color w:val="000000"/>
                <w:sz w:val="22"/>
                <w:szCs w:val="24"/>
              </w:rPr>
              <w:t>á</w:t>
            </w:r>
            <w:r w:rsidR="000F091C">
              <w:rPr>
                <w:rFonts w:ascii="Arial" w:eastAsia="Arial" w:hAnsi="Arial" w:cs="Arial"/>
                <w:color w:val="000000"/>
                <w:sz w:val="22"/>
                <w:szCs w:val="24"/>
              </w:rPr>
              <w:t>MBITOS</w:t>
            </w:r>
          </w:p>
        </w:tc>
        <w:tc>
          <w:tcPr>
            <w:tcW w:w="2664" w:type="dxa"/>
            <w:tcBorders>
              <w:top w:val="single" w:sz="4" w:space="0" w:color="auto"/>
            </w:tcBorders>
          </w:tcPr>
          <w:p w14:paraId="4D053F1E" w14:textId="50AB196F" w:rsidR="008C03EB" w:rsidRDefault="00ED164D" w:rsidP="000D5ED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22"/>
                <w:szCs w:val="24"/>
              </w:rPr>
              <w:t>ponderación</w:t>
            </w:r>
            <w:r w:rsidR="00CE61B3">
              <w:rPr>
                <w:rFonts w:ascii="Arial" w:eastAsia="Arial" w:hAnsi="Arial" w:cs="Arial"/>
                <w:color w:val="000000"/>
                <w:sz w:val="22"/>
                <w:szCs w:val="24"/>
              </w:rPr>
              <w:t xml:space="preserve"> </w:t>
            </w:r>
          </w:p>
          <w:p w14:paraId="3BE6F539" w14:textId="2ED6046D" w:rsidR="00CE61B3" w:rsidRPr="009B10C2" w:rsidRDefault="00CE61B3" w:rsidP="000D5ED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sidRPr="008C03EB">
              <w:rPr>
                <w:rFonts w:ascii="Arial" w:eastAsia="Arial" w:hAnsi="Arial" w:cs="Arial"/>
                <w:color w:val="000000"/>
                <w:sz w:val="14"/>
                <w:szCs w:val="24"/>
              </w:rPr>
              <w:t xml:space="preserve">(dentro del </w:t>
            </w:r>
            <w:r w:rsidR="00E236DC">
              <w:rPr>
                <w:rFonts w:ascii="Arial" w:eastAsia="Arial" w:hAnsi="Arial" w:cs="Arial"/>
                <w:color w:val="000000"/>
                <w:sz w:val="14"/>
                <w:szCs w:val="24"/>
              </w:rPr>
              <w:t>í</w:t>
            </w:r>
            <w:r w:rsidRPr="008C03EB">
              <w:rPr>
                <w:rFonts w:ascii="Arial" w:eastAsia="Arial" w:hAnsi="Arial" w:cs="Arial"/>
                <w:color w:val="000000"/>
                <w:sz w:val="14"/>
                <w:szCs w:val="24"/>
              </w:rPr>
              <w:t>tem)</w:t>
            </w:r>
          </w:p>
        </w:tc>
      </w:tr>
      <w:tr w:rsidR="00CE61B3" w:rsidRPr="004008D1" w14:paraId="0FA95514" w14:textId="77777777" w:rsidTr="00CE61B3">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Pr>
          <w:p w14:paraId="44D1D1EF" w14:textId="1FB612A3" w:rsidR="00CE61B3" w:rsidRDefault="00CE61B3" w:rsidP="00302D82">
            <w:pPr>
              <w:rPr>
                <w:rFonts w:ascii="Arial" w:eastAsia="Arial" w:hAnsi="Arial" w:cs="Arial"/>
                <w:color w:val="000000"/>
                <w:sz w:val="22"/>
                <w:szCs w:val="24"/>
              </w:rPr>
            </w:pPr>
            <w:r>
              <w:rPr>
                <w:rFonts w:ascii="Arial" w:eastAsia="Arial" w:hAnsi="Arial" w:cs="Arial"/>
                <w:color w:val="000000"/>
                <w:sz w:val="22"/>
                <w:szCs w:val="24"/>
              </w:rPr>
              <w:t>pERFIL DEL INVESTIGADOR</w:t>
            </w:r>
            <w:r w:rsidR="001F487B">
              <w:rPr>
                <w:rFonts w:ascii="Arial" w:eastAsia="Arial" w:hAnsi="Arial" w:cs="Arial"/>
                <w:color w:val="000000"/>
                <w:sz w:val="22"/>
                <w:szCs w:val="24"/>
              </w:rPr>
              <w:t>/A</w:t>
            </w:r>
            <w:r>
              <w:rPr>
                <w:rFonts w:ascii="Arial" w:eastAsia="Arial" w:hAnsi="Arial" w:cs="Arial"/>
                <w:color w:val="000000"/>
                <w:sz w:val="22"/>
                <w:szCs w:val="24"/>
              </w:rPr>
              <w:t xml:space="preserve"> </w:t>
            </w:r>
            <w:r w:rsidRPr="004E3D18">
              <w:rPr>
                <w:rFonts w:ascii="Arial" w:eastAsia="Arial" w:hAnsi="Arial" w:cs="Arial"/>
                <w:color w:val="000000"/>
                <w:sz w:val="22"/>
                <w:szCs w:val="24"/>
              </w:rPr>
              <w:t>(</w:t>
            </w:r>
            <w:r w:rsidR="001F487B" w:rsidRPr="004E3D18">
              <w:rPr>
                <w:rFonts w:ascii="Arial" w:eastAsia="Arial" w:hAnsi="Arial" w:cs="Arial"/>
                <w:color w:val="000000"/>
                <w:sz w:val="22"/>
                <w:szCs w:val="24"/>
              </w:rPr>
              <w:t>6</w:t>
            </w:r>
            <w:r w:rsidRPr="004E3D18">
              <w:rPr>
                <w:rFonts w:ascii="Arial" w:eastAsia="Arial" w:hAnsi="Arial" w:cs="Arial"/>
                <w:color w:val="000000"/>
                <w:sz w:val="22"/>
                <w:szCs w:val="24"/>
              </w:rPr>
              <w:t>0%)</w:t>
            </w:r>
          </w:p>
        </w:tc>
        <w:tc>
          <w:tcPr>
            <w:tcW w:w="3343" w:type="dxa"/>
          </w:tcPr>
          <w:p w14:paraId="6C02F660" w14:textId="041F0DBA" w:rsidR="00CE61B3" w:rsidRPr="00CE61B3" w:rsidRDefault="00CE61B3" w:rsidP="00CE61B3">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4"/>
              </w:rPr>
            </w:pPr>
            <w:r w:rsidRPr="00CE61B3">
              <w:rPr>
                <w:rFonts w:ascii="Arial" w:eastAsia="Arial" w:hAnsi="Arial" w:cs="Arial"/>
                <w:b/>
                <w:color w:val="000000"/>
                <w:sz w:val="22"/>
                <w:szCs w:val="24"/>
              </w:rPr>
              <w:t>1.Reseña últimos 10 años</w:t>
            </w:r>
          </w:p>
        </w:tc>
        <w:tc>
          <w:tcPr>
            <w:tcW w:w="2664" w:type="dxa"/>
          </w:tcPr>
          <w:p w14:paraId="0D18E8D8" w14:textId="33591AC6" w:rsidR="00CE61B3" w:rsidRPr="004008D1" w:rsidRDefault="00F53E28" w:rsidP="00FE58A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22"/>
                <w:szCs w:val="24"/>
              </w:rPr>
              <w:t>3</w:t>
            </w:r>
            <w:r w:rsidR="00712934">
              <w:rPr>
                <w:rFonts w:ascii="Arial" w:eastAsia="Arial" w:hAnsi="Arial" w:cs="Arial"/>
                <w:color w:val="000000"/>
                <w:sz w:val="22"/>
                <w:szCs w:val="24"/>
              </w:rPr>
              <w:t>0</w:t>
            </w:r>
            <w:r w:rsidR="00CE61B3" w:rsidRPr="004008D1">
              <w:rPr>
                <w:rFonts w:ascii="Arial" w:eastAsia="Arial" w:hAnsi="Arial" w:cs="Arial"/>
                <w:color w:val="000000"/>
                <w:sz w:val="22"/>
                <w:szCs w:val="24"/>
              </w:rPr>
              <w:t>%</w:t>
            </w:r>
          </w:p>
        </w:tc>
      </w:tr>
      <w:tr w:rsidR="00CE61B3" w:rsidRPr="004008D1" w14:paraId="6DB9D4FE" w14:textId="77777777" w:rsidTr="00CE61B3">
        <w:trPr>
          <w:trHeight w:val="38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13B86AD4" w14:textId="77777777" w:rsidR="00CE61B3" w:rsidRDefault="00CE61B3" w:rsidP="00CE61B3">
            <w:pPr>
              <w:rPr>
                <w:rFonts w:ascii="Arial" w:eastAsia="Arial" w:hAnsi="Arial" w:cs="Arial"/>
                <w:color w:val="000000"/>
                <w:sz w:val="22"/>
                <w:szCs w:val="24"/>
              </w:rPr>
            </w:pPr>
          </w:p>
        </w:tc>
        <w:tc>
          <w:tcPr>
            <w:tcW w:w="3343" w:type="dxa"/>
          </w:tcPr>
          <w:p w14:paraId="7EE0F2FC" w14:textId="406F951E" w:rsidR="00CE61B3" w:rsidRPr="00CE61B3" w:rsidRDefault="00CE61B3" w:rsidP="00CE61B3">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4"/>
              </w:rPr>
            </w:pPr>
            <w:r w:rsidRPr="00CE61B3">
              <w:rPr>
                <w:rFonts w:ascii="Arial" w:eastAsia="Arial" w:hAnsi="Arial" w:cs="Arial"/>
                <w:b/>
                <w:color w:val="000000"/>
                <w:sz w:val="22"/>
                <w:szCs w:val="24"/>
              </w:rPr>
              <w:t>2.Productividad científica</w:t>
            </w:r>
          </w:p>
        </w:tc>
        <w:tc>
          <w:tcPr>
            <w:tcW w:w="2664" w:type="dxa"/>
          </w:tcPr>
          <w:p w14:paraId="45306C5C" w14:textId="77777777" w:rsidR="00CE61B3" w:rsidRPr="004008D1" w:rsidRDefault="00CE61B3" w:rsidP="000D5E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sidRPr="004008D1">
              <w:rPr>
                <w:rFonts w:ascii="Arial" w:eastAsia="Arial" w:hAnsi="Arial" w:cs="Arial"/>
                <w:color w:val="000000"/>
                <w:sz w:val="22"/>
                <w:szCs w:val="24"/>
              </w:rPr>
              <w:t>30%</w:t>
            </w:r>
          </w:p>
        </w:tc>
      </w:tr>
      <w:tr w:rsidR="00CE61B3" w:rsidRPr="004008D1" w14:paraId="79815C0D" w14:textId="77777777" w:rsidTr="00CE61B3">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4FD35B07" w14:textId="77777777" w:rsidR="00CE61B3" w:rsidRDefault="00CE61B3" w:rsidP="00CE61B3">
            <w:pPr>
              <w:rPr>
                <w:rFonts w:ascii="Arial" w:eastAsia="Arial" w:hAnsi="Arial" w:cs="Arial"/>
                <w:color w:val="000000"/>
                <w:sz w:val="22"/>
                <w:szCs w:val="24"/>
              </w:rPr>
            </w:pPr>
          </w:p>
        </w:tc>
        <w:tc>
          <w:tcPr>
            <w:tcW w:w="3343" w:type="dxa"/>
          </w:tcPr>
          <w:p w14:paraId="14E7A489" w14:textId="24E71312" w:rsidR="00CE61B3" w:rsidRPr="00CE61B3" w:rsidRDefault="00CE61B3" w:rsidP="00CE61B3">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4"/>
              </w:rPr>
            </w:pPr>
            <w:r w:rsidRPr="00CE61B3">
              <w:rPr>
                <w:rFonts w:ascii="Arial" w:eastAsia="Arial" w:hAnsi="Arial" w:cs="Arial"/>
                <w:b/>
                <w:color w:val="000000"/>
                <w:sz w:val="22"/>
                <w:szCs w:val="24"/>
              </w:rPr>
              <w:t>3.Participación en Proyectos Externos</w:t>
            </w:r>
          </w:p>
        </w:tc>
        <w:tc>
          <w:tcPr>
            <w:tcW w:w="2664" w:type="dxa"/>
          </w:tcPr>
          <w:p w14:paraId="31FAB1BD" w14:textId="59FE7092" w:rsidR="00CE61B3" w:rsidRPr="004008D1" w:rsidRDefault="00FE58AE" w:rsidP="00FE58A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22"/>
                <w:szCs w:val="24"/>
              </w:rPr>
              <w:t>20</w:t>
            </w:r>
            <w:r w:rsidR="00CE61B3" w:rsidRPr="004008D1">
              <w:rPr>
                <w:rFonts w:ascii="Arial" w:eastAsia="Arial" w:hAnsi="Arial" w:cs="Arial"/>
                <w:color w:val="000000"/>
                <w:sz w:val="22"/>
                <w:szCs w:val="24"/>
              </w:rPr>
              <w:t>%</w:t>
            </w:r>
          </w:p>
        </w:tc>
      </w:tr>
      <w:tr w:rsidR="00CE61B3" w:rsidRPr="004008D1" w14:paraId="256FC1FB" w14:textId="77777777" w:rsidTr="00CE61B3">
        <w:trPr>
          <w:trHeight w:val="38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41452A85" w14:textId="77777777" w:rsidR="00CE61B3" w:rsidRDefault="00CE61B3" w:rsidP="00CE61B3">
            <w:pPr>
              <w:rPr>
                <w:rFonts w:ascii="Arial" w:eastAsia="Arial" w:hAnsi="Arial" w:cs="Arial"/>
                <w:color w:val="000000"/>
                <w:sz w:val="22"/>
                <w:szCs w:val="24"/>
              </w:rPr>
            </w:pPr>
          </w:p>
        </w:tc>
        <w:tc>
          <w:tcPr>
            <w:tcW w:w="3343" w:type="dxa"/>
          </w:tcPr>
          <w:p w14:paraId="73737C3D" w14:textId="125FFDE1" w:rsidR="00CE61B3" w:rsidRPr="00CE61B3" w:rsidRDefault="00FE58AE" w:rsidP="00CE61B3">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4"/>
              </w:rPr>
            </w:pPr>
            <w:r>
              <w:rPr>
                <w:rFonts w:ascii="Arial" w:eastAsia="Arial" w:hAnsi="Arial" w:cs="Arial"/>
                <w:b/>
                <w:color w:val="000000"/>
                <w:sz w:val="22"/>
                <w:szCs w:val="24"/>
              </w:rPr>
              <w:t>4</w:t>
            </w:r>
            <w:r w:rsidR="00CE61B3" w:rsidRPr="00CE61B3">
              <w:rPr>
                <w:rFonts w:ascii="Arial" w:eastAsia="Arial" w:hAnsi="Arial" w:cs="Arial"/>
                <w:b/>
                <w:color w:val="000000"/>
                <w:sz w:val="22"/>
                <w:szCs w:val="24"/>
              </w:rPr>
              <w:t xml:space="preserve">.Formación de Capital Humano </w:t>
            </w:r>
          </w:p>
        </w:tc>
        <w:tc>
          <w:tcPr>
            <w:tcW w:w="2664" w:type="dxa"/>
          </w:tcPr>
          <w:p w14:paraId="26F87A12" w14:textId="5D4C2816" w:rsidR="00CE61B3" w:rsidRPr="004008D1" w:rsidRDefault="00CE61B3" w:rsidP="00FE58A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sidRPr="004008D1">
              <w:rPr>
                <w:rFonts w:ascii="Arial" w:eastAsia="Arial" w:hAnsi="Arial" w:cs="Arial"/>
                <w:color w:val="000000"/>
                <w:sz w:val="22"/>
                <w:szCs w:val="24"/>
              </w:rPr>
              <w:t>1</w:t>
            </w:r>
            <w:r w:rsidR="00FE58AE">
              <w:rPr>
                <w:rFonts w:ascii="Arial" w:eastAsia="Arial" w:hAnsi="Arial" w:cs="Arial"/>
                <w:color w:val="000000"/>
                <w:sz w:val="22"/>
                <w:szCs w:val="24"/>
              </w:rPr>
              <w:t>0</w:t>
            </w:r>
            <w:r w:rsidRPr="004008D1">
              <w:rPr>
                <w:rFonts w:ascii="Arial" w:eastAsia="Arial" w:hAnsi="Arial" w:cs="Arial"/>
                <w:color w:val="000000"/>
                <w:sz w:val="22"/>
                <w:szCs w:val="24"/>
              </w:rPr>
              <w:t>%</w:t>
            </w:r>
          </w:p>
        </w:tc>
      </w:tr>
      <w:tr w:rsidR="00CE61B3" w:rsidRPr="004008D1" w14:paraId="44C50344" w14:textId="77777777" w:rsidTr="00CE61B3">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79297021" w14:textId="77777777" w:rsidR="00CE61B3" w:rsidRDefault="00CE61B3" w:rsidP="00CE61B3">
            <w:pPr>
              <w:rPr>
                <w:rFonts w:ascii="Arial" w:eastAsia="Arial" w:hAnsi="Arial" w:cs="Arial"/>
                <w:color w:val="000000"/>
                <w:sz w:val="22"/>
                <w:szCs w:val="24"/>
              </w:rPr>
            </w:pPr>
          </w:p>
        </w:tc>
        <w:tc>
          <w:tcPr>
            <w:tcW w:w="3343" w:type="dxa"/>
          </w:tcPr>
          <w:p w14:paraId="5EF7FF79" w14:textId="70AF28F9" w:rsidR="00CE61B3" w:rsidRPr="00CE61B3" w:rsidRDefault="00FE58AE" w:rsidP="00CE61B3">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4"/>
              </w:rPr>
            </w:pPr>
            <w:r>
              <w:rPr>
                <w:rFonts w:ascii="Arial" w:eastAsia="Arial" w:hAnsi="Arial" w:cs="Arial"/>
                <w:b/>
                <w:color w:val="000000"/>
                <w:sz w:val="22"/>
                <w:szCs w:val="24"/>
              </w:rPr>
              <w:t>5</w:t>
            </w:r>
            <w:r w:rsidR="00CE61B3" w:rsidRPr="00CE61B3">
              <w:rPr>
                <w:rFonts w:ascii="Arial" w:eastAsia="Arial" w:hAnsi="Arial" w:cs="Arial"/>
                <w:b/>
                <w:color w:val="000000"/>
                <w:sz w:val="22"/>
                <w:szCs w:val="24"/>
              </w:rPr>
              <w:t>.Convenios y Redes</w:t>
            </w:r>
          </w:p>
        </w:tc>
        <w:tc>
          <w:tcPr>
            <w:tcW w:w="2664" w:type="dxa"/>
          </w:tcPr>
          <w:p w14:paraId="77A30A09" w14:textId="77777777" w:rsidR="00CE61B3" w:rsidRPr="004008D1" w:rsidRDefault="00CE61B3" w:rsidP="000D5E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4"/>
              </w:rPr>
            </w:pPr>
            <w:r w:rsidRPr="004008D1">
              <w:rPr>
                <w:rFonts w:ascii="Arial" w:eastAsia="Arial" w:hAnsi="Arial" w:cs="Arial"/>
                <w:color w:val="000000"/>
                <w:sz w:val="22"/>
                <w:szCs w:val="24"/>
              </w:rPr>
              <w:t>10%</w:t>
            </w:r>
          </w:p>
        </w:tc>
      </w:tr>
      <w:tr w:rsidR="006463CA" w:rsidRPr="004008D1" w14:paraId="7CBCC520" w14:textId="77777777" w:rsidTr="00CE61B3">
        <w:trPr>
          <w:trHeight w:val="383"/>
          <w:jc w:val="center"/>
        </w:trPr>
        <w:tc>
          <w:tcPr>
            <w:cnfStyle w:val="001000000000" w:firstRow="0" w:lastRow="0" w:firstColumn="1" w:lastColumn="0" w:oddVBand="0" w:evenVBand="0" w:oddHBand="0" w:evenHBand="0" w:firstRowFirstColumn="0" w:firstRowLastColumn="0" w:lastRowFirstColumn="0" w:lastRowLastColumn="0"/>
            <w:tcW w:w="2790" w:type="dxa"/>
          </w:tcPr>
          <w:p w14:paraId="063C7A9E" w14:textId="77777777" w:rsidR="006463CA" w:rsidRDefault="006463CA" w:rsidP="00CE61B3">
            <w:pPr>
              <w:rPr>
                <w:rFonts w:ascii="Arial" w:eastAsia="Arial" w:hAnsi="Arial" w:cs="Arial"/>
                <w:color w:val="000000"/>
                <w:sz w:val="22"/>
                <w:szCs w:val="24"/>
              </w:rPr>
            </w:pPr>
          </w:p>
        </w:tc>
        <w:tc>
          <w:tcPr>
            <w:tcW w:w="3343" w:type="dxa"/>
          </w:tcPr>
          <w:p w14:paraId="5938B977" w14:textId="30EC07A7" w:rsidR="006463CA" w:rsidRDefault="006463CA" w:rsidP="00CE61B3">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4"/>
              </w:rPr>
            </w:pPr>
          </w:p>
        </w:tc>
        <w:tc>
          <w:tcPr>
            <w:tcW w:w="2664" w:type="dxa"/>
          </w:tcPr>
          <w:p w14:paraId="703001AA" w14:textId="6E3C3400" w:rsidR="006463CA" w:rsidRPr="004008D1" w:rsidRDefault="006463CA" w:rsidP="000D5ED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p>
        </w:tc>
      </w:tr>
      <w:tr w:rsidR="00302D82" w:rsidRPr="004008D1" w14:paraId="4B29E79D" w14:textId="77777777" w:rsidTr="00CE61B3">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Pr>
          <w:p w14:paraId="3137C7BB" w14:textId="6ECAC943" w:rsidR="00302D82" w:rsidRDefault="00302D82" w:rsidP="001F487B">
            <w:pPr>
              <w:rPr>
                <w:rFonts w:ascii="Arial" w:eastAsia="Arial" w:hAnsi="Arial" w:cs="Arial"/>
                <w:color w:val="000000"/>
                <w:sz w:val="22"/>
                <w:szCs w:val="24"/>
              </w:rPr>
            </w:pPr>
            <w:r w:rsidRPr="00CE61B3">
              <w:rPr>
                <w:rFonts w:ascii="Arial" w:eastAsia="Arial" w:hAnsi="Arial" w:cs="Arial"/>
                <w:color w:val="000000"/>
                <w:sz w:val="22"/>
                <w:szCs w:val="24"/>
              </w:rPr>
              <w:t xml:space="preserve">PROYECTO DE DESARROLLO </w:t>
            </w:r>
            <w:r>
              <w:rPr>
                <w:rFonts w:ascii="Arial" w:eastAsia="Arial" w:hAnsi="Arial" w:cs="Arial"/>
                <w:color w:val="000000"/>
                <w:sz w:val="22"/>
                <w:szCs w:val="24"/>
              </w:rPr>
              <w:t>PARA</w:t>
            </w:r>
            <w:r w:rsidRPr="00CE61B3">
              <w:rPr>
                <w:rFonts w:ascii="Arial" w:eastAsia="Arial" w:hAnsi="Arial" w:cs="Arial"/>
                <w:color w:val="000000"/>
                <w:sz w:val="22"/>
                <w:szCs w:val="24"/>
              </w:rPr>
              <w:t xml:space="preserve"> </w:t>
            </w:r>
            <w:r>
              <w:rPr>
                <w:rFonts w:ascii="Arial" w:eastAsia="Arial" w:hAnsi="Arial" w:cs="Arial"/>
                <w:color w:val="000000"/>
                <w:sz w:val="22"/>
                <w:szCs w:val="24"/>
              </w:rPr>
              <w:t xml:space="preserve">EL </w:t>
            </w:r>
            <w:r w:rsidRPr="00CE61B3">
              <w:rPr>
                <w:rFonts w:ascii="Arial" w:eastAsia="Arial" w:hAnsi="Arial" w:cs="Arial"/>
                <w:color w:val="000000"/>
                <w:sz w:val="22"/>
                <w:szCs w:val="24"/>
              </w:rPr>
              <w:t xml:space="preserve">ÁREA </w:t>
            </w:r>
            <w:r>
              <w:rPr>
                <w:rFonts w:ascii="Arial" w:eastAsia="Arial" w:hAnsi="Arial" w:cs="Arial"/>
                <w:color w:val="000000"/>
                <w:sz w:val="22"/>
                <w:szCs w:val="24"/>
              </w:rPr>
              <w:t>A LA</w:t>
            </w:r>
            <w:r w:rsidRPr="00CE61B3">
              <w:rPr>
                <w:rFonts w:ascii="Arial" w:eastAsia="Arial" w:hAnsi="Arial" w:cs="Arial"/>
                <w:color w:val="000000"/>
                <w:sz w:val="22"/>
                <w:szCs w:val="24"/>
              </w:rPr>
              <w:t xml:space="preserve"> QUE POSTULA </w:t>
            </w:r>
            <w:r w:rsidRPr="004E3D18">
              <w:rPr>
                <w:rFonts w:ascii="Arial" w:eastAsia="Arial" w:hAnsi="Arial" w:cs="Arial"/>
                <w:color w:val="000000"/>
                <w:sz w:val="22"/>
                <w:szCs w:val="24"/>
              </w:rPr>
              <w:t>(</w:t>
            </w:r>
            <w:r w:rsidR="001F487B" w:rsidRPr="004E3D18">
              <w:rPr>
                <w:rFonts w:ascii="Arial" w:eastAsia="Arial" w:hAnsi="Arial" w:cs="Arial"/>
                <w:color w:val="000000"/>
                <w:sz w:val="22"/>
                <w:szCs w:val="24"/>
              </w:rPr>
              <w:t>4</w:t>
            </w:r>
            <w:r w:rsidRPr="004E3D18">
              <w:rPr>
                <w:rFonts w:ascii="Arial" w:eastAsia="Arial" w:hAnsi="Arial" w:cs="Arial"/>
                <w:color w:val="000000"/>
                <w:sz w:val="22"/>
                <w:szCs w:val="24"/>
              </w:rPr>
              <w:t>0%)</w:t>
            </w:r>
          </w:p>
        </w:tc>
        <w:tc>
          <w:tcPr>
            <w:tcW w:w="3343" w:type="dxa"/>
          </w:tcPr>
          <w:p w14:paraId="43F62886" w14:textId="09C6662E" w:rsidR="00302D82" w:rsidRPr="00302D82" w:rsidRDefault="00302D82" w:rsidP="00D90895">
            <w:pP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4"/>
              </w:rPr>
            </w:pPr>
            <w:r w:rsidRPr="00302D82">
              <w:rPr>
                <w:rFonts w:ascii="Arial" w:eastAsia="Arial" w:hAnsi="Arial" w:cs="Arial"/>
                <w:b/>
                <w:color w:val="000000"/>
                <w:sz w:val="22"/>
                <w:szCs w:val="24"/>
              </w:rPr>
              <w:t>1.</w:t>
            </w:r>
            <w:r w:rsidR="00D90895">
              <w:rPr>
                <w:rFonts w:ascii="Arial" w:eastAsia="Arial" w:hAnsi="Arial" w:cs="Arial"/>
                <w:b/>
                <w:color w:val="000000"/>
                <w:sz w:val="22"/>
                <w:szCs w:val="24"/>
              </w:rPr>
              <w:t>Formulación del Proyecto</w:t>
            </w:r>
            <w:r w:rsidR="00FE58AE">
              <w:rPr>
                <w:rFonts w:ascii="Arial" w:eastAsia="Arial" w:hAnsi="Arial" w:cs="Arial"/>
                <w:b/>
                <w:color w:val="000000"/>
                <w:sz w:val="22"/>
                <w:szCs w:val="24"/>
              </w:rPr>
              <w:t xml:space="preserve"> (Recursos, Carta Gantt)</w:t>
            </w:r>
          </w:p>
        </w:tc>
        <w:tc>
          <w:tcPr>
            <w:tcW w:w="2664" w:type="dxa"/>
          </w:tcPr>
          <w:p w14:paraId="557D837B" w14:textId="6CA98441" w:rsidR="00302D82" w:rsidRPr="00FE58AE" w:rsidRDefault="00FE58AE" w:rsidP="00302D8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4"/>
              </w:rPr>
            </w:pPr>
            <w:r w:rsidRPr="00FE58AE">
              <w:rPr>
                <w:rFonts w:ascii="Arial" w:eastAsia="Arial" w:hAnsi="Arial" w:cs="Arial"/>
                <w:color w:val="000000"/>
                <w:sz w:val="22"/>
                <w:szCs w:val="24"/>
              </w:rPr>
              <w:t>50</w:t>
            </w:r>
            <w:r w:rsidR="00302D82" w:rsidRPr="00FE58AE">
              <w:rPr>
                <w:rFonts w:ascii="Arial" w:eastAsia="Arial" w:hAnsi="Arial" w:cs="Arial"/>
                <w:color w:val="000000"/>
                <w:sz w:val="22"/>
                <w:szCs w:val="24"/>
              </w:rPr>
              <w:t>%</w:t>
            </w:r>
          </w:p>
        </w:tc>
      </w:tr>
      <w:tr w:rsidR="00302D82" w:rsidRPr="004008D1" w14:paraId="53D6EE5A" w14:textId="77777777" w:rsidTr="00CE61B3">
        <w:trPr>
          <w:trHeight w:val="38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51E0C249" w14:textId="77777777" w:rsidR="00302D82" w:rsidRDefault="00302D82" w:rsidP="00302D82">
            <w:pPr>
              <w:rPr>
                <w:rFonts w:ascii="Arial" w:eastAsia="Arial" w:hAnsi="Arial" w:cs="Arial"/>
                <w:color w:val="000000"/>
                <w:sz w:val="22"/>
                <w:szCs w:val="24"/>
              </w:rPr>
            </w:pPr>
          </w:p>
        </w:tc>
        <w:tc>
          <w:tcPr>
            <w:tcW w:w="3343" w:type="dxa"/>
          </w:tcPr>
          <w:p w14:paraId="368A5811" w14:textId="36D58DE7" w:rsidR="00302D82" w:rsidRPr="00302D82" w:rsidRDefault="00FE58AE" w:rsidP="00302D82">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4"/>
              </w:rPr>
            </w:pPr>
            <w:r>
              <w:rPr>
                <w:rFonts w:ascii="Arial" w:eastAsia="Arial" w:hAnsi="Arial" w:cs="Arial"/>
                <w:b/>
                <w:color w:val="000000"/>
                <w:sz w:val="22"/>
                <w:szCs w:val="24"/>
              </w:rPr>
              <w:t>2</w:t>
            </w:r>
            <w:r w:rsidR="00302D82" w:rsidRPr="00302D82">
              <w:rPr>
                <w:rFonts w:ascii="Arial" w:eastAsia="Arial" w:hAnsi="Arial" w:cs="Arial"/>
                <w:b/>
                <w:color w:val="000000"/>
                <w:sz w:val="22"/>
                <w:szCs w:val="24"/>
              </w:rPr>
              <w:t>.Equipo de investigadores/as</w:t>
            </w:r>
          </w:p>
        </w:tc>
        <w:tc>
          <w:tcPr>
            <w:tcW w:w="2664" w:type="dxa"/>
          </w:tcPr>
          <w:p w14:paraId="74614D14" w14:textId="400D95AF" w:rsidR="00302D82" w:rsidRPr="00FE58AE" w:rsidRDefault="00FE58AE" w:rsidP="00302D8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sidRPr="00FE58AE">
              <w:rPr>
                <w:rFonts w:ascii="Arial" w:eastAsia="Arial" w:hAnsi="Arial" w:cs="Arial"/>
                <w:color w:val="000000"/>
                <w:sz w:val="22"/>
                <w:szCs w:val="24"/>
              </w:rPr>
              <w:t>5</w:t>
            </w:r>
            <w:r w:rsidR="00302D82" w:rsidRPr="00FE58AE">
              <w:rPr>
                <w:rFonts w:ascii="Arial" w:eastAsia="Arial" w:hAnsi="Arial" w:cs="Arial"/>
                <w:color w:val="000000"/>
                <w:sz w:val="22"/>
                <w:szCs w:val="24"/>
              </w:rPr>
              <w:t>0%</w:t>
            </w:r>
          </w:p>
        </w:tc>
      </w:tr>
    </w:tbl>
    <w:p w14:paraId="7F048E5C" w14:textId="5AB1681A" w:rsidR="00B80386" w:rsidRDefault="00B80386" w:rsidP="00B80386">
      <w:pPr>
        <w:spacing w:line="276" w:lineRule="auto"/>
        <w:jc w:val="both"/>
        <w:rPr>
          <w:rFonts w:ascii="Arial" w:eastAsia="Arial" w:hAnsi="Arial" w:cs="Arial"/>
          <w:b/>
          <w:color w:val="auto"/>
          <w:sz w:val="24"/>
          <w:szCs w:val="24"/>
          <w:u w:val="single"/>
        </w:rPr>
      </w:pPr>
    </w:p>
    <w:p w14:paraId="092DD545" w14:textId="1B4AAB82" w:rsidR="004B09F5" w:rsidRDefault="004B09F5" w:rsidP="00B80386">
      <w:pPr>
        <w:spacing w:line="276" w:lineRule="auto"/>
        <w:jc w:val="both"/>
        <w:rPr>
          <w:rFonts w:ascii="Arial" w:eastAsia="Arial" w:hAnsi="Arial" w:cs="Arial"/>
          <w:b/>
          <w:color w:val="auto"/>
          <w:sz w:val="24"/>
          <w:szCs w:val="24"/>
          <w:u w:val="single"/>
        </w:rPr>
      </w:pPr>
    </w:p>
    <w:p w14:paraId="5433C56D" w14:textId="77777777" w:rsidR="004B09F5" w:rsidRDefault="004B09F5" w:rsidP="00B80386">
      <w:pPr>
        <w:spacing w:line="276" w:lineRule="auto"/>
        <w:jc w:val="both"/>
        <w:rPr>
          <w:rFonts w:ascii="Arial" w:eastAsia="Arial" w:hAnsi="Arial" w:cs="Arial"/>
          <w:b/>
          <w:color w:val="auto"/>
          <w:sz w:val="24"/>
          <w:szCs w:val="24"/>
          <w:u w:val="single"/>
        </w:rPr>
      </w:pPr>
    </w:p>
    <w:p w14:paraId="05E98FB9" w14:textId="085F0306" w:rsidR="00B80386" w:rsidRDefault="00E236DC" w:rsidP="00B80386">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7</w:t>
      </w:r>
      <w:r w:rsidR="00B80386">
        <w:rPr>
          <w:rFonts w:ascii="Arial" w:eastAsia="Arial" w:hAnsi="Arial" w:cs="Arial"/>
          <w:b/>
          <w:color w:val="auto"/>
          <w:sz w:val="24"/>
          <w:szCs w:val="24"/>
          <w:u w:val="single"/>
        </w:rPr>
        <w:t>.- Evaluación de la postulación</w:t>
      </w:r>
    </w:p>
    <w:p w14:paraId="1E511AA7" w14:textId="5AEADC3B" w:rsidR="003F7E19" w:rsidRPr="00E64D7F" w:rsidRDefault="00E64D7F" w:rsidP="00B80386">
      <w:pPr>
        <w:spacing w:line="276" w:lineRule="auto"/>
        <w:jc w:val="both"/>
        <w:rPr>
          <w:rFonts w:ascii="Arial" w:eastAsia="Arial" w:hAnsi="Arial" w:cs="Arial"/>
          <w:color w:val="auto"/>
          <w:sz w:val="24"/>
          <w:szCs w:val="24"/>
        </w:rPr>
      </w:pPr>
      <w:r w:rsidRPr="00E64D7F">
        <w:rPr>
          <w:rFonts w:ascii="Arial" w:eastAsia="Arial" w:hAnsi="Arial" w:cs="Arial"/>
          <w:color w:val="auto"/>
          <w:sz w:val="24"/>
          <w:szCs w:val="24"/>
        </w:rPr>
        <w:t>La evaluación de las postulaciones será realizada por integrantes del Comité Senior, y/o quienes éstos definan como pertinentes, en conjunto con la Coordinación General.</w:t>
      </w:r>
    </w:p>
    <w:p w14:paraId="18829F12" w14:textId="750CBF70" w:rsidR="002437AD" w:rsidRDefault="00E64D7F" w:rsidP="00B80386">
      <w:pPr>
        <w:spacing w:line="276" w:lineRule="auto"/>
        <w:jc w:val="both"/>
        <w:rPr>
          <w:rFonts w:ascii="Arial" w:eastAsia="Arial" w:hAnsi="Arial" w:cs="Arial"/>
          <w:color w:val="auto"/>
          <w:sz w:val="24"/>
          <w:szCs w:val="24"/>
        </w:rPr>
      </w:pPr>
      <w:r w:rsidRPr="00E64D7F">
        <w:rPr>
          <w:rFonts w:ascii="Arial" w:eastAsia="Arial" w:hAnsi="Arial" w:cs="Arial"/>
          <w:color w:val="auto"/>
          <w:sz w:val="24"/>
          <w:szCs w:val="24"/>
        </w:rPr>
        <w:t>Los contenid</w:t>
      </w:r>
      <w:r w:rsidR="006B6218">
        <w:rPr>
          <w:rFonts w:ascii="Arial" w:eastAsia="Arial" w:hAnsi="Arial" w:cs="Arial"/>
          <w:color w:val="auto"/>
          <w:sz w:val="24"/>
          <w:szCs w:val="24"/>
        </w:rPr>
        <w:t xml:space="preserve">os y </w:t>
      </w:r>
      <w:r w:rsidR="004B09F5">
        <w:rPr>
          <w:rFonts w:ascii="Arial" w:eastAsia="Arial" w:hAnsi="Arial" w:cs="Arial"/>
          <w:color w:val="auto"/>
          <w:sz w:val="24"/>
          <w:szCs w:val="24"/>
        </w:rPr>
        <w:t>ponderacione</w:t>
      </w:r>
      <w:r w:rsidR="006B6218">
        <w:rPr>
          <w:rFonts w:ascii="Arial" w:eastAsia="Arial" w:hAnsi="Arial" w:cs="Arial"/>
          <w:color w:val="auto"/>
          <w:sz w:val="24"/>
          <w:szCs w:val="24"/>
        </w:rPr>
        <w:t xml:space="preserve">s señalas en la </w:t>
      </w:r>
      <w:r w:rsidRPr="00E64D7F">
        <w:rPr>
          <w:rFonts w:ascii="Arial" w:eastAsia="Arial" w:hAnsi="Arial" w:cs="Arial"/>
          <w:color w:val="auto"/>
          <w:sz w:val="24"/>
          <w:szCs w:val="24"/>
        </w:rPr>
        <w:t xml:space="preserve">tabla anterior, </w:t>
      </w:r>
      <w:r w:rsidR="008D0094">
        <w:rPr>
          <w:rFonts w:ascii="Arial" w:eastAsia="Arial" w:hAnsi="Arial" w:cs="Arial"/>
          <w:color w:val="auto"/>
          <w:sz w:val="24"/>
          <w:szCs w:val="24"/>
        </w:rPr>
        <w:t>se aprecian en detalle en el Anexo 1.</w:t>
      </w:r>
    </w:p>
    <w:p w14:paraId="2F62F9CB" w14:textId="77777777" w:rsidR="001F487B" w:rsidRDefault="001F487B" w:rsidP="00B80386">
      <w:pPr>
        <w:spacing w:line="276" w:lineRule="auto"/>
        <w:jc w:val="both"/>
        <w:rPr>
          <w:rFonts w:ascii="Arial" w:eastAsia="Arial" w:hAnsi="Arial" w:cs="Arial"/>
          <w:color w:val="auto"/>
          <w:sz w:val="24"/>
          <w:szCs w:val="24"/>
        </w:rPr>
      </w:pPr>
    </w:p>
    <w:p w14:paraId="2BBF1542" w14:textId="11E6F9A3" w:rsidR="00930723" w:rsidRDefault="00930723" w:rsidP="00B80386">
      <w:pPr>
        <w:spacing w:line="276" w:lineRule="auto"/>
        <w:jc w:val="both"/>
        <w:rPr>
          <w:rFonts w:ascii="Arial" w:eastAsia="Arial" w:hAnsi="Arial" w:cs="Arial"/>
          <w:b/>
          <w:color w:val="auto"/>
          <w:sz w:val="24"/>
          <w:szCs w:val="24"/>
          <w:u w:val="single"/>
        </w:rPr>
        <w:sectPr w:rsidR="00930723" w:rsidSect="00E0660C">
          <w:headerReference w:type="default" r:id="rId10"/>
          <w:footerReference w:type="default" r:id="rId11"/>
          <w:pgSz w:w="12240" w:h="15840"/>
          <w:pgMar w:top="1371" w:right="1183" w:bottom="1417" w:left="1276" w:header="284" w:footer="290" w:gutter="0"/>
          <w:pgNumType w:start="0"/>
          <w:cols w:space="720"/>
          <w:docGrid w:linePitch="272"/>
        </w:sectPr>
      </w:pPr>
    </w:p>
    <w:p w14:paraId="2E2313D2" w14:textId="640D6780" w:rsidR="00D63F0B" w:rsidRPr="00ED164D" w:rsidRDefault="0015290C" w:rsidP="00D63F0B">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lastRenderedPageBreak/>
        <w:t>8</w:t>
      </w:r>
      <w:r w:rsidR="00D63F0B" w:rsidRPr="00ED164D">
        <w:rPr>
          <w:rFonts w:ascii="Arial" w:eastAsia="Arial" w:hAnsi="Arial" w:cs="Arial"/>
          <w:b/>
          <w:color w:val="auto"/>
          <w:sz w:val="24"/>
          <w:szCs w:val="24"/>
          <w:u w:val="single"/>
        </w:rPr>
        <w:t>.-Ranking de postulaciones</w:t>
      </w:r>
    </w:p>
    <w:p w14:paraId="7F162BA0" w14:textId="77777777" w:rsidR="00E3095F" w:rsidRDefault="00D63F0B" w:rsidP="00D63F0B">
      <w:pPr>
        <w:spacing w:line="276" w:lineRule="auto"/>
        <w:jc w:val="both"/>
        <w:rPr>
          <w:rFonts w:ascii="Arial" w:eastAsia="Arial" w:hAnsi="Arial" w:cs="Arial"/>
          <w:color w:val="auto"/>
          <w:sz w:val="24"/>
          <w:szCs w:val="24"/>
        </w:rPr>
      </w:pPr>
      <w:r>
        <w:rPr>
          <w:rFonts w:ascii="Arial" w:eastAsia="Arial" w:hAnsi="Arial" w:cs="Arial"/>
          <w:color w:val="auto"/>
          <w:sz w:val="24"/>
          <w:szCs w:val="24"/>
        </w:rPr>
        <w:t xml:space="preserve">Se realizará un ranking de postulaciones por área, </w:t>
      </w:r>
      <w:r w:rsidR="00E3095F">
        <w:rPr>
          <w:rFonts w:ascii="Arial" w:eastAsia="Arial" w:hAnsi="Arial" w:cs="Arial"/>
          <w:color w:val="auto"/>
          <w:sz w:val="24"/>
          <w:szCs w:val="24"/>
        </w:rPr>
        <w:t>identificando</w:t>
      </w:r>
      <w:r>
        <w:rPr>
          <w:rFonts w:ascii="Arial" w:eastAsia="Arial" w:hAnsi="Arial" w:cs="Arial"/>
          <w:color w:val="auto"/>
          <w:sz w:val="24"/>
          <w:szCs w:val="24"/>
        </w:rPr>
        <w:t xml:space="preserve"> las tres primeras posiciones (1er, 2do y 3er lugar) en base al puntaje de la postulación (escrita). En caso de empate en tercer lugar, el criterio considerado para dirimir será el puntaje del Perfil del Investigador/a. </w:t>
      </w:r>
    </w:p>
    <w:p w14:paraId="12BC3250" w14:textId="17FA798F" w:rsidR="00D63F0B" w:rsidRDefault="00E3095F" w:rsidP="00D63F0B">
      <w:pPr>
        <w:spacing w:line="276" w:lineRule="auto"/>
        <w:jc w:val="both"/>
        <w:rPr>
          <w:rFonts w:ascii="Arial" w:eastAsia="Arial" w:hAnsi="Arial" w:cs="Arial"/>
          <w:color w:val="auto"/>
          <w:sz w:val="24"/>
          <w:szCs w:val="24"/>
        </w:rPr>
      </w:pPr>
      <w:r w:rsidRPr="00D63F0B">
        <w:rPr>
          <w:rFonts w:ascii="Arial" w:eastAsia="Arial" w:hAnsi="Arial" w:cs="Arial"/>
          <w:color w:val="auto"/>
          <w:sz w:val="24"/>
          <w:szCs w:val="24"/>
        </w:rPr>
        <w:t>Las tres primeras posiciones por área serán llamados a entrevista.</w:t>
      </w:r>
      <w:r>
        <w:rPr>
          <w:rFonts w:ascii="Arial" w:eastAsia="Arial" w:hAnsi="Arial" w:cs="Arial"/>
          <w:color w:val="auto"/>
          <w:sz w:val="24"/>
          <w:szCs w:val="24"/>
        </w:rPr>
        <w:t xml:space="preserve"> </w:t>
      </w:r>
      <w:r w:rsidR="00D63F0B" w:rsidRPr="00510ADC">
        <w:rPr>
          <w:rFonts w:ascii="Arial" w:eastAsia="Arial" w:hAnsi="Arial" w:cs="Arial"/>
          <w:color w:val="auto"/>
          <w:sz w:val="24"/>
          <w:szCs w:val="24"/>
        </w:rPr>
        <w:t>Se notificará a quienes ingresan a li</w:t>
      </w:r>
      <w:r w:rsidR="00D63F0B">
        <w:rPr>
          <w:rFonts w:ascii="Arial" w:eastAsia="Arial" w:hAnsi="Arial" w:cs="Arial"/>
          <w:color w:val="auto"/>
          <w:sz w:val="24"/>
          <w:szCs w:val="24"/>
        </w:rPr>
        <w:t>sta de espera (4to, 5to y 6to lugar</w:t>
      </w:r>
      <w:r w:rsidR="00D63F0B" w:rsidRPr="00510ADC">
        <w:rPr>
          <w:rFonts w:ascii="Arial" w:eastAsia="Arial" w:hAnsi="Arial" w:cs="Arial"/>
          <w:color w:val="auto"/>
          <w:sz w:val="24"/>
          <w:szCs w:val="24"/>
        </w:rPr>
        <w:t xml:space="preserve"> del ranking en cada área).</w:t>
      </w:r>
      <w:r w:rsidR="00D63F0B">
        <w:rPr>
          <w:rFonts w:ascii="Arial" w:eastAsia="Arial" w:hAnsi="Arial" w:cs="Arial"/>
          <w:color w:val="auto"/>
          <w:sz w:val="24"/>
          <w:szCs w:val="24"/>
        </w:rPr>
        <w:t xml:space="preserve"> </w:t>
      </w:r>
      <w:r w:rsidR="00291694">
        <w:rPr>
          <w:rFonts w:ascii="Arial" w:eastAsia="Arial" w:hAnsi="Arial" w:cs="Arial"/>
          <w:color w:val="auto"/>
          <w:sz w:val="24"/>
          <w:szCs w:val="24"/>
        </w:rPr>
        <w:t xml:space="preserve">Además, </w:t>
      </w:r>
      <w:r>
        <w:rPr>
          <w:rFonts w:ascii="Arial" w:eastAsia="Arial" w:hAnsi="Arial" w:cs="Arial"/>
          <w:color w:val="auto"/>
          <w:sz w:val="24"/>
          <w:szCs w:val="24"/>
        </w:rPr>
        <w:t>s</w:t>
      </w:r>
      <w:r w:rsidR="00291694" w:rsidRPr="00291694">
        <w:rPr>
          <w:rFonts w:ascii="Arial" w:eastAsia="Arial" w:hAnsi="Arial" w:cs="Arial"/>
          <w:color w:val="auto"/>
          <w:sz w:val="24"/>
          <w:szCs w:val="24"/>
        </w:rPr>
        <w:t>e notificará a los concursantes que no ingresaron a la terna.</w:t>
      </w:r>
    </w:p>
    <w:p w14:paraId="605E473F" w14:textId="71487EF3" w:rsidR="00B80386" w:rsidRDefault="0015290C" w:rsidP="00B80386">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9</w:t>
      </w:r>
      <w:r w:rsidR="00B80386" w:rsidRPr="00B80386">
        <w:rPr>
          <w:rFonts w:ascii="Arial" w:eastAsia="Arial" w:hAnsi="Arial" w:cs="Arial"/>
          <w:b/>
          <w:color w:val="auto"/>
          <w:sz w:val="24"/>
          <w:szCs w:val="24"/>
          <w:u w:val="single"/>
        </w:rPr>
        <w:t>.-Aspectos a revisar en la entrevista</w:t>
      </w:r>
    </w:p>
    <w:p w14:paraId="25A4D8E8" w14:textId="07AC7804" w:rsidR="00CE61B3" w:rsidRPr="000F091C" w:rsidRDefault="000F091C" w:rsidP="00B80386">
      <w:pPr>
        <w:spacing w:line="276" w:lineRule="auto"/>
        <w:jc w:val="both"/>
        <w:rPr>
          <w:rFonts w:ascii="Arial" w:eastAsia="Arial" w:hAnsi="Arial" w:cs="Arial"/>
          <w:color w:val="auto"/>
          <w:sz w:val="24"/>
          <w:szCs w:val="24"/>
        </w:rPr>
      </w:pPr>
      <w:r>
        <w:rPr>
          <w:rFonts w:ascii="Arial" w:eastAsia="Arial" w:hAnsi="Arial" w:cs="Arial"/>
          <w:color w:val="auto"/>
          <w:sz w:val="24"/>
          <w:szCs w:val="24"/>
        </w:rPr>
        <w:t>Durante las entrevistas se evaluarán los siguientes Ámbitos:</w:t>
      </w:r>
    </w:p>
    <w:p w14:paraId="0AB3E4C6" w14:textId="71CFEFB0" w:rsidR="00CE61B3" w:rsidRPr="00B80386" w:rsidRDefault="00CE61B3" w:rsidP="00B80386">
      <w:pPr>
        <w:spacing w:line="276" w:lineRule="auto"/>
        <w:jc w:val="both"/>
        <w:rPr>
          <w:rFonts w:ascii="Arial" w:eastAsia="Arial" w:hAnsi="Arial" w:cs="Arial"/>
          <w:b/>
          <w:color w:val="auto"/>
          <w:sz w:val="24"/>
          <w:szCs w:val="24"/>
          <w:u w:val="single"/>
        </w:rPr>
      </w:pPr>
    </w:p>
    <w:tbl>
      <w:tblPr>
        <w:tblStyle w:val="Tablanormal3"/>
        <w:tblW w:w="0" w:type="auto"/>
        <w:jc w:val="center"/>
        <w:tblLook w:val="04A0" w:firstRow="1" w:lastRow="0" w:firstColumn="1" w:lastColumn="0" w:noHBand="0" w:noVBand="1"/>
      </w:tblPr>
      <w:tblGrid>
        <w:gridCol w:w="3003"/>
        <w:gridCol w:w="2217"/>
        <w:gridCol w:w="2254"/>
      </w:tblGrid>
      <w:tr w:rsidR="006B6218" w:rsidRPr="004008D1" w14:paraId="7ED0C663" w14:textId="77777777" w:rsidTr="00EB2213">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100" w:firstRow="0" w:lastRow="0" w:firstColumn="1" w:lastColumn="0" w:oddVBand="0" w:evenVBand="0" w:oddHBand="0" w:evenHBand="0" w:firstRowFirstColumn="1" w:firstRowLastColumn="0" w:lastRowFirstColumn="0" w:lastRowLastColumn="0"/>
            <w:tcW w:w="3003" w:type="dxa"/>
          </w:tcPr>
          <w:p w14:paraId="6CC95446" w14:textId="70E42433" w:rsidR="006B6218" w:rsidRPr="004008D1" w:rsidRDefault="006B6218" w:rsidP="006B6218">
            <w:pPr>
              <w:jc w:val="both"/>
              <w:rPr>
                <w:rFonts w:ascii="Arial" w:eastAsia="Arial" w:hAnsi="Arial" w:cs="Arial"/>
                <w:b w:val="0"/>
                <w:color w:val="000000"/>
                <w:sz w:val="22"/>
                <w:szCs w:val="24"/>
              </w:rPr>
            </w:pPr>
            <w:r>
              <w:rPr>
                <w:rFonts w:ascii="Arial" w:eastAsia="Arial" w:hAnsi="Arial" w:cs="Arial"/>
                <w:color w:val="000000"/>
                <w:sz w:val="22"/>
                <w:szCs w:val="24"/>
              </w:rPr>
              <w:t>iTEM</w:t>
            </w:r>
          </w:p>
        </w:tc>
        <w:tc>
          <w:tcPr>
            <w:tcW w:w="2217" w:type="dxa"/>
          </w:tcPr>
          <w:p w14:paraId="02B2F306" w14:textId="7DA15F33" w:rsidR="006B6218" w:rsidRPr="004008D1" w:rsidRDefault="000F091C" w:rsidP="006B621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22"/>
                <w:szCs w:val="24"/>
              </w:rPr>
              <w:t>ÁMBITOS</w:t>
            </w:r>
          </w:p>
        </w:tc>
        <w:tc>
          <w:tcPr>
            <w:tcW w:w="2254" w:type="dxa"/>
          </w:tcPr>
          <w:p w14:paraId="6C75F521" w14:textId="4F9B3C22" w:rsidR="006B6218" w:rsidRDefault="00ED164D" w:rsidP="006B621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22"/>
                <w:szCs w:val="24"/>
              </w:rPr>
              <w:t>ponderación</w:t>
            </w:r>
          </w:p>
          <w:p w14:paraId="2621EEBE" w14:textId="053B2E3C" w:rsidR="006B6218" w:rsidRPr="004008D1" w:rsidRDefault="006B6218" w:rsidP="006B621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sidRPr="008C03EB">
              <w:rPr>
                <w:rFonts w:ascii="Arial" w:eastAsia="Arial" w:hAnsi="Arial" w:cs="Arial"/>
                <w:color w:val="000000"/>
                <w:sz w:val="14"/>
                <w:szCs w:val="24"/>
              </w:rPr>
              <w:t xml:space="preserve">(dentro del </w:t>
            </w:r>
            <w:r w:rsidR="0015290C">
              <w:rPr>
                <w:rFonts w:ascii="Arial" w:eastAsia="Arial" w:hAnsi="Arial" w:cs="Arial"/>
                <w:color w:val="000000"/>
                <w:sz w:val="14"/>
                <w:szCs w:val="24"/>
              </w:rPr>
              <w:t>Í</w:t>
            </w:r>
            <w:r w:rsidRPr="008C03EB">
              <w:rPr>
                <w:rFonts w:ascii="Arial" w:eastAsia="Arial" w:hAnsi="Arial" w:cs="Arial"/>
                <w:color w:val="000000"/>
                <w:sz w:val="14"/>
                <w:szCs w:val="24"/>
              </w:rPr>
              <w:t>tem)</w:t>
            </w:r>
          </w:p>
        </w:tc>
      </w:tr>
      <w:tr w:rsidR="006B6218" w:rsidRPr="004008D1" w14:paraId="3B13F6E5" w14:textId="77777777" w:rsidTr="00EB2213">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003" w:type="dxa"/>
          </w:tcPr>
          <w:p w14:paraId="3A9BD1FA" w14:textId="59FD3370" w:rsidR="006B6218" w:rsidRPr="004008D1" w:rsidRDefault="000F091C" w:rsidP="00E46CB4">
            <w:pPr>
              <w:jc w:val="both"/>
              <w:rPr>
                <w:rFonts w:ascii="Arial" w:eastAsia="Arial" w:hAnsi="Arial" w:cs="Arial"/>
                <w:b w:val="0"/>
                <w:color w:val="000000"/>
                <w:sz w:val="22"/>
                <w:szCs w:val="24"/>
              </w:rPr>
            </w:pPr>
            <w:r>
              <w:rPr>
                <w:rFonts w:ascii="Arial" w:eastAsia="Arial" w:hAnsi="Arial" w:cs="Arial"/>
                <w:color w:val="000000"/>
                <w:sz w:val="22"/>
                <w:szCs w:val="24"/>
              </w:rPr>
              <w:t>1.</w:t>
            </w:r>
            <w:r w:rsidR="00E46CB4">
              <w:rPr>
                <w:rFonts w:ascii="Arial" w:eastAsia="Arial" w:hAnsi="Arial" w:cs="Arial"/>
                <w:color w:val="000000"/>
                <w:sz w:val="22"/>
                <w:szCs w:val="24"/>
              </w:rPr>
              <w:t>CAPACIDAD DEL LíDER</w:t>
            </w:r>
          </w:p>
        </w:tc>
        <w:tc>
          <w:tcPr>
            <w:tcW w:w="2217" w:type="dxa"/>
          </w:tcPr>
          <w:p w14:paraId="06D3423C" w14:textId="68A11F1B" w:rsidR="006B6218" w:rsidRPr="00BA7548" w:rsidRDefault="00E46CB4" w:rsidP="00132F97">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A7548">
              <w:rPr>
                <w:rFonts w:ascii="Arial" w:eastAsia="Arial" w:hAnsi="Arial" w:cs="Arial"/>
                <w:color w:val="000000"/>
                <w:sz w:val="18"/>
                <w:szCs w:val="24"/>
              </w:rPr>
              <w:t>Liderazgo</w:t>
            </w:r>
            <w:r w:rsidR="000D66A7" w:rsidRPr="00BA7548">
              <w:rPr>
                <w:rFonts w:ascii="Arial" w:eastAsia="Arial" w:hAnsi="Arial" w:cs="Arial"/>
                <w:color w:val="000000"/>
                <w:sz w:val="18"/>
                <w:szCs w:val="24"/>
              </w:rPr>
              <w:t xml:space="preserve">; </w:t>
            </w:r>
            <w:r w:rsidRPr="00BA7548">
              <w:rPr>
                <w:rFonts w:ascii="Arial" w:eastAsia="Arial" w:hAnsi="Arial" w:cs="Arial"/>
                <w:color w:val="000000"/>
                <w:sz w:val="18"/>
                <w:szCs w:val="24"/>
              </w:rPr>
              <w:t>Trabajo en Equipo; ser Líder en una línea de investigación en la universidad</w:t>
            </w:r>
            <w:r w:rsidR="000D66A7" w:rsidRPr="00BA7548">
              <w:rPr>
                <w:rFonts w:ascii="Arial" w:eastAsia="Arial" w:hAnsi="Arial" w:cs="Arial"/>
                <w:color w:val="000000"/>
                <w:sz w:val="18"/>
                <w:szCs w:val="24"/>
              </w:rPr>
              <w:t>.</w:t>
            </w:r>
            <w:r w:rsidR="00B30096" w:rsidRPr="00BA7548">
              <w:rPr>
                <w:rFonts w:ascii="Arial" w:eastAsia="Arial" w:hAnsi="Arial" w:cs="Arial"/>
                <w:color w:val="000000"/>
                <w:sz w:val="18"/>
                <w:szCs w:val="24"/>
              </w:rPr>
              <w:t xml:space="preserve"> </w:t>
            </w:r>
          </w:p>
        </w:tc>
        <w:tc>
          <w:tcPr>
            <w:tcW w:w="2254" w:type="dxa"/>
          </w:tcPr>
          <w:p w14:paraId="71A0A62D" w14:textId="612D0B63" w:rsidR="006B6218" w:rsidRPr="00E0660C" w:rsidRDefault="00E46CB4" w:rsidP="006B621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4"/>
              </w:rPr>
            </w:pPr>
            <w:r w:rsidRPr="00E0660C">
              <w:rPr>
                <w:rFonts w:ascii="Arial" w:eastAsia="Arial" w:hAnsi="Arial" w:cs="Arial"/>
                <w:color w:val="000000"/>
                <w:sz w:val="18"/>
                <w:szCs w:val="24"/>
              </w:rPr>
              <w:t>5</w:t>
            </w:r>
            <w:r w:rsidR="000F091C" w:rsidRPr="00E0660C">
              <w:rPr>
                <w:rFonts w:ascii="Arial" w:eastAsia="Arial" w:hAnsi="Arial" w:cs="Arial"/>
                <w:color w:val="000000"/>
                <w:sz w:val="18"/>
                <w:szCs w:val="24"/>
              </w:rPr>
              <w:t>0%</w:t>
            </w:r>
          </w:p>
        </w:tc>
      </w:tr>
      <w:tr w:rsidR="000F091C" w:rsidRPr="004008D1" w14:paraId="7FAB6923" w14:textId="77777777" w:rsidTr="00EB2213">
        <w:trPr>
          <w:trHeight w:val="413"/>
          <w:jc w:val="center"/>
        </w:trPr>
        <w:tc>
          <w:tcPr>
            <w:cnfStyle w:val="001000000000" w:firstRow="0" w:lastRow="0" w:firstColumn="1" w:lastColumn="0" w:oddVBand="0" w:evenVBand="0" w:oddHBand="0" w:evenHBand="0" w:firstRowFirstColumn="0" w:firstRowLastColumn="0" w:lastRowFirstColumn="0" w:lastRowLastColumn="0"/>
            <w:tcW w:w="3003" w:type="dxa"/>
          </w:tcPr>
          <w:p w14:paraId="058DA524" w14:textId="1F080174" w:rsidR="000F091C" w:rsidRPr="000F091C" w:rsidRDefault="00392FAA" w:rsidP="00D51294">
            <w:pPr>
              <w:rPr>
                <w:rFonts w:ascii="Arial" w:eastAsia="Arial" w:hAnsi="Arial" w:cs="Arial"/>
                <w:color w:val="000000"/>
                <w:sz w:val="22"/>
                <w:szCs w:val="24"/>
              </w:rPr>
            </w:pPr>
            <w:r>
              <w:rPr>
                <w:rFonts w:ascii="Arial" w:eastAsia="Arial" w:hAnsi="Arial" w:cs="Arial"/>
                <w:color w:val="000000"/>
                <w:sz w:val="22"/>
                <w:szCs w:val="24"/>
              </w:rPr>
              <w:t>2.</w:t>
            </w:r>
            <w:r w:rsidR="002B25C4">
              <w:rPr>
                <w:rFonts w:ascii="Arial" w:eastAsia="Arial" w:hAnsi="Arial" w:cs="Arial"/>
                <w:color w:val="000000"/>
                <w:sz w:val="22"/>
                <w:szCs w:val="24"/>
              </w:rPr>
              <w:t>DESEMPEÑO EN LA ENTREVISTA</w:t>
            </w:r>
            <w:r w:rsidR="000F091C" w:rsidRPr="000F091C">
              <w:rPr>
                <w:rFonts w:ascii="Arial" w:eastAsia="Arial" w:hAnsi="Arial" w:cs="Arial"/>
                <w:color w:val="000000"/>
                <w:sz w:val="22"/>
                <w:szCs w:val="24"/>
              </w:rPr>
              <w:t xml:space="preserve"> </w:t>
            </w:r>
          </w:p>
        </w:tc>
        <w:tc>
          <w:tcPr>
            <w:tcW w:w="2217" w:type="dxa"/>
          </w:tcPr>
          <w:p w14:paraId="2605176B" w14:textId="22CE1B4B" w:rsidR="000F091C" w:rsidRPr="004008D1" w:rsidRDefault="00392FAA" w:rsidP="00392FA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18"/>
                <w:szCs w:val="24"/>
              </w:rPr>
              <w:t>C</w:t>
            </w:r>
            <w:r w:rsidR="00D51294" w:rsidRPr="00392FAA">
              <w:rPr>
                <w:rFonts w:ascii="Arial" w:eastAsia="Arial" w:hAnsi="Arial" w:cs="Arial"/>
                <w:color w:val="000000"/>
                <w:sz w:val="18"/>
                <w:szCs w:val="24"/>
              </w:rPr>
              <w:t>laridad y contund</w:t>
            </w:r>
            <w:r>
              <w:rPr>
                <w:rFonts w:ascii="Arial" w:eastAsia="Arial" w:hAnsi="Arial" w:cs="Arial"/>
                <w:color w:val="000000"/>
                <w:sz w:val="18"/>
                <w:szCs w:val="24"/>
              </w:rPr>
              <w:t>encia respecto de los antecedentes del perfil y del Proyecto de Desarrollo del área presentado.</w:t>
            </w:r>
          </w:p>
        </w:tc>
        <w:tc>
          <w:tcPr>
            <w:tcW w:w="2254" w:type="dxa"/>
          </w:tcPr>
          <w:p w14:paraId="2C602656" w14:textId="43FDD345" w:rsidR="000F091C" w:rsidRPr="00E0660C" w:rsidRDefault="00E46CB4" w:rsidP="006B621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sidRPr="00E0660C">
              <w:rPr>
                <w:rFonts w:ascii="Arial" w:eastAsia="Arial" w:hAnsi="Arial" w:cs="Arial"/>
                <w:color w:val="000000"/>
                <w:sz w:val="18"/>
                <w:szCs w:val="24"/>
              </w:rPr>
              <w:t>5</w:t>
            </w:r>
            <w:r w:rsidR="000F091C" w:rsidRPr="00E0660C">
              <w:rPr>
                <w:rFonts w:ascii="Arial" w:eastAsia="Arial" w:hAnsi="Arial" w:cs="Arial"/>
                <w:color w:val="000000"/>
                <w:sz w:val="18"/>
                <w:szCs w:val="24"/>
              </w:rPr>
              <w:t>0%</w:t>
            </w:r>
          </w:p>
        </w:tc>
      </w:tr>
    </w:tbl>
    <w:p w14:paraId="5D3977D4" w14:textId="66DB7AA0" w:rsidR="00ED164D" w:rsidRDefault="00ED164D" w:rsidP="00B80386">
      <w:pPr>
        <w:spacing w:line="276" w:lineRule="auto"/>
        <w:jc w:val="both"/>
        <w:rPr>
          <w:rFonts w:ascii="Arial" w:eastAsia="Arial" w:hAnsi="Arial" w:cs="Arial"/>
          <w:b/>
          <w:color w:val="auto"/>
          <w:sz w:val="24"/>
          <w:szCs w:val="24"/>
          <w:u w:val="single"/>
        </w:rPr>
      </w:pPr>
    </w:p>
    <w:p w14:paraId="0EADD824" w14:textId="4A69744F" w:rsidR="00B80386" w:rsidRPr="00B80386" w:rsidRDefault="0015290C" w:rsidP="00B80386">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10</w:t>
      </w:r>
      <w:r w:rsidR="00B80386" w:rsidRPr="00B80386">
        <w:rPr>
          <w:rFonts w:ascii="Arial" w:eastAsia="Arial" w:hAnsi="Arial" w:cs="Arial"/>
          <w:b/>
          <w:color w:val="auto"/>
          <w:sz w:val="24"/>
          <w:szCs w:val="24"/>
          <w:u w:val="single"/>
        </w:rPr>
        <w:t>.-Evaluación en la entrevista</w:t>
      </w:r>
    </w:p>
    <w:p w14:paraId="25604778" w14:textId="4A9FE399" w:rsidR="000F091C" w:rsidRPr="00E64D7F" w:rsidRDefault="000F091C" w:rsidP="000F091C">
      <w:pPr>
        <w:spacing w:line="276" w:lineRule="auto"/>
        <w:jc w:val="both"/>
        <w:rPr>
          <w:rFonts w:ascii="Arial" w:eastAsia="Arial" w:hAnsi="Arial" w:cs="Arial"/>
          <w:color w:val="auto"/>
          <w:sz w:val="24"/>
          <w:szCs w:val="24"/>
        </w:rPr>
      </w:pPr>
      <w:r w:rsidRPr="00E64D7F">
        <w:rPr>
          <w:rFonts w:ascii="Arial" w:eastAsia="Arial" w:hAnsi="Arial" w:cs="Arial"/>
          <w:color w:val="auto"/>
          <w:sz w:val="24"/>
          <w:szCs w:val="24"/>
        </w:rPr>
        <w:t xml:space="preserve">La evaluación de las </w:t>
      </w:r>
      <w:r>
        <w:rPr>
          <w:rFonts w:ascii="Arial" w:eastAsia="Arial" w:hAnsi="Arial" w:cs="Arial"/>
          <w:color w:val="auto"/>
          <w:sz w:val="24"/>
          <w:szCs w:val="24"/>
        </w:rPr>
        <w:t>entrevistas</w:t>
      </w:r>
      <w:r w:rsidRPr="00E64D7F">
        <w:rPr>
          <w:rFonts w:ascii="Arial" w:eastAsia="Arial" w:hAnsi="Arial" w:cs="Arial"/>
          <w:color w:val="auto"/>
          <w:sz w:val="24"/>
          <w:szCs w:val="24"/>
        </w:rPr>
        <w:t xml:space="preserve"> será realizada por integrantes del Comité Senior, y/o quienes éstos definan como pertinentes</w:t>
      </w:r>
      <w:r w:rsidR="0015290C">
        <w:rPr>
          <w:rFonts w:ascii="Arial" w:eastAsia="Arial" w:hAnsi="Arial" w:cs="Arial"/>
          <w:color w:val="auto"/>
          <w:sz w:val="24"/>
          <w:szCs w:val="24"/>
        </w:rPr>
        <w:t>.</w:t>
      </w:r>
    </w:p>
    <w:p w14:paraId="79A2865B" w14:textId="477B7340" w:rsidR="000F091C" w:rsidRDefault="000F091C" w:rsidP="000F091C">
      <w:pPr>
        <w:spacing w:line="276" w:lineRule="auto"/>
        <w:jc w:val="both"/>
        <w:rPr>
          <w:rFonts w:ascii="Arial" w:eastAsia="Arial" w:hAnsi="Arial" w:cs="Arial"/>
          <w:color w:val="auto"/>
          <w:sz w:val="24"/>
          <w:szCs w:val="24"/>
        </w:rPr>
      </w:pPr>
      <w:r w:rsidRPr="00E64D7F">
        <w:rPr>
          <w:rFonts w:ascii="Arial" w:eastAsia="Arial" w:hAnsi="Arial" w:cs="Arial"/>
          <w:color w:val="auto"/>
          <w:sz w:val="24"/>
          <w:szCs w:val="24"/>
        </w:rPr>
        <w:t xml:space="preserve">Los </w:t>
      </w:r>
      <w:r>
        <w:rPr>
          <w:rFonts w:ascii="Arial" w:eastAsia="Arial" w:hAnsi="Arial" w:cs="Arial"/>
          <w:color w:val="auto"/>
          <w:sz w:val="24"/>
          <w:szCs w:val="24"/>
        </w:rPr>
        <w:t xml:space="preserve">ámbitos y </w:t>
      </w:r>
      <w:r w:rsidR="004B09F5">
        <w:rPr>
          <w:rFonts w:ascii="Arial" w:eastAsia="Arial" w:hAnsi="Arial" w:cs="Arial"/>
          <w:color w:val="auto"/>
          <w:sz w:val="24"/>
          <w:szCs w:val="24"/>
        </w:rPr>
        <w:t>ponderacione</w:t>
      </w:r>
      <w:r>
        <w:rPr>
          <w:rFonts w:ascii="Arial" w:eastAsia="Arial" w:hAnsi="Arial" w:cs="Arial"/>
          <w:color w:val="auto"/>
          <w:sz w:val="24"/>
          <w:szCs w:val="24"/>
        </w:rPr>
        <w:t xml:space="preserve">s señalas en la </w:t>
      </w:r>
      <w:r w:rsidRPr="00E64D7F">
        <w:rPr>
          <w:rFonts w:ascii="Arial" w:eastAsia="Arial" w:hAnsi="Arial" w:cs="Arial"/>
          <w:color w:val="auto"/>
          <w:sz w:val="24"/>
          <w:szCs w:val="24"/>
        </w:rPr>
        <w:t xml:space="preserve">tabla anterior, se </w:t>
      </w:r>
      <w:r>
        <w:rPr>
          <w:rFonts w:ascii="Arial" w:eastAsia="Arial" w:hAnsi="Arial" w:cs="Arial"/>
          <w:color w:val="auto"/>
          <w:sz w:val="24"/>
          <w:szCs w:val="24"/>
        </w:rPr>
        <w:t xml:space="preserve">despliegan en detalle </w:t>
      </w:r>
      <w:r w:rsidR="008D0094">
        <w:rPr>
          <w:rFonts w:ascii="Arial" w:eastAsia="Arial" w:hAnsi="Arial" w:cs="Arial"/>
          <w:color w:val="auto"/>
          <w:sz w:val="24"/>
          <w:szCs w:val="24"/>
        </w:rPr>
        <w:t xml:space="preserve">en el Anexo </w:t>
      </w:r>
      <w:r w:rsidR="00F64CB0">
        <w:rPr>
          <w:rFonts w:ascii="Arial" w:eastAsia="Arial" w:hAnsi="Arial" w:cs="Arial"/>
          <w:color w:val="auto"/>
          <w:sz w:val="24"/>
          <w:szCs w:val="24"/>
        </w:rPr>
        <w:t>1</w:t>
      </w:r>
      <w:r w:rsidR="008D0094">
        <w:rPr>
          <w:rFonts w:ascii="Arial" w:eastAsia="Arial" w:hAnsi="Arial" w:cs="Arial"/>
          <w:color w:val="auto"/>
          <w:sz w:val="24"/>
          <w:szCs w:val="24"/>
        </w:rPr>
        <w:t>.</w:t>
      </w:r>
    </w:p>
    <w:p w14:paraId="570DE7E7" w14:textId="4B865B6A" w:rsidR="00476918" w:rsidRDefault="00476918" w:rsidP="000F091C">
      <w:pPr>
        <w:spacing w:line="276" w:lineRule="auto"/>
        <w:jc w:val="both"/>
        <w:rPr>
          <w:rFonts w:ascii="Arial" w:eastAsia="Arial" w:hAnsi="Arial" w:cs="Arial"/>
          <w:color w:val="auto"/>
          <w:sz w:val="24"/>
          <w:szCs w:val="24"/>
        </w:rPr>
      </w:pPr>
    </w:p>
    <w:p w14:paraId="07A40599" w14:textId="77777777" w:rsidR="00476918" w:rsidRDefault="00476918" w:rsidP="000F091C">
      <w:pPr>
        <w:spacing w:line="276" w:lineRule="auto"/>
        <w:jc w:val="both"/>
        <w:rPr>
          <w:rFonts w:ascii="Arial" w:eastAsia="Arial" w:hAnsi="Arial" w:cs="Arial"/>
          <w:color w:val="auto"/>
          <w:sz w:val="24"/>
          <w:szCs w:val="24"/>
        </w:rPr>
      </w:pPr>
    </w:p>
    <w:p w14:paraId="2EDEE456" w14:textId="77777777" w:rsidR="00D63F0B" w:rsidRDefault="00D63F0B" w:rsidP="00D63F0B">
      <w:pPr>
        <w:spacing w:after="0" w:line="240" w:lineRule="auto"/>
        <w:rPr>
          <w:rFonts w:ascii="Arial" w:eastAsia="Arial" w:hAnsi="Arial" w:cs="Arial"/>
          <w:b/>
          <w:color w:val="auto"/>
          <w:sz w:val="24"/>
          <w:szCs w:val="24"/>
        </w:rPr>
        <w:sectPr w:rsidR="00D63F0B">
          <w:pgSz w:w="12240" w:h="15840"/>
          <w:pgMar w:top="1371" w:right="1183" w:bottom="1417" w:left="1276" w:header="284" w:footer="290" w:gutter="0"/>
          <w:pgNumType w:start="0"/>
          <w:cols w:space="720"/>
        </w:sectPr>
      </w:pPr>
    </w:p>
    <w:p w14:paraId="467C0D34" w14:textId="55E33245" w:rsidR="00B80386" w:rsidRPr="00B80386" w:rsidRDefault="00ED164D" w:rsidP="00B80386">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lastRenderedPageBreak/>
        <w:t>1</w:t>
      </w:r>
      <w:r w:rsidR="0015290C">
        <w:rPr>
          <w:rFonts w:ascii="Arial" w:eastAsia="Arial" w:hAnsi="Arial" w:cs="Arial"/>
          <w:b/>
          <w:color w:val="auto"/>
          <w:sz w:val="24"/>
          <w:szCs w:val="24"/>
          <w:u w:val="single"/>
        </w:rPr>
        <w:t>1</w:t>
      </w:r>
      <w:r w:rsidR="00B80386" w:rsidRPr="00B80386">
        <w:rPr>
          <w:rFonts w:ascii="Arial" w:eastAsia="Arial" w:hAnsi="Arial" w:cs="Arial"/>
          <w:b/>
          <w:color w:val="auto"/>
          <w:sz w:val="24"/>
          <w:szCs w:val="24"/>
          <w:u w:val="single"/>
        </w:rPr>
        <w:t>.-Evaluación final</w:t>
      </w:r>
    </w:p>
    <w:p w14:paraId="11126D22" w14:textId="77777777" w:rsidR="00441AF2" w:rsidRDefault="004B09F5" w:rsidP="00B93B75">
      <w:pPr>
        <w:spacing w:line="276" w:lineRule="auto"/>
        <w:jc w:val="both"/>
        <w:rPr>
          <w:rFonts w:ascii="Arial" w:eastAsia="Arial" w:hAnsi="Arial" w:cs="Arial"/>
          <w:color w:val="auto"/>
          <w:sz w:val="24"/>
          <w:szCs w:val="24"/>
        </w:rPr>
      </w:pPr>
      <w:r>
        <w:rPr>
          <w:rFonts w:ascii="Arial" w:eastAsia="Arial" w:hAnsi="Arial" w:cs="Arial"/>
          <w:color w:val="auto"/>
          <w:sz w:val="24"/>
          <w:szCs w:val="24"/>
        </w:rPr>
        <w:t xml:space="preserve">La evaluación final considerará las puntuaciones tanto de la postulación como de la entrevista, de </w:t>
      </w:r>
      <w:r w:rsidR="00441AF2">
        <w:rPr>
          <w:rFonts w:ascii="Arial" w:eastAsia="Arial" w:hAnsi="Arial" w:cs="Arial"/>
          <w:color w:val="auto"/>
          <w:sz w:val="24"/>
          <w:szCs w:val="24"/>
        </w:rPr>
        <w:t>la siguiente manera:</w:t>
      </w:r>
    </w:p>
    <w:p w14:paraId="6CE36616" w14:textId="77777777" w:rsidR="00441AF2" w:rsidRDefault="00441AF2" w:rsidP="00B93B75">
      <w:pPr>
        <w:spacing w:line="276" w:lineRule="auto"/>
        <w:jc w:val="both"/>
        <w:rPr>
          <w:rFonts w:ascii="Arial" w:eastAsia="Arial" w:hAnsi="Arial" w:cs="Arial"/>
          <w:color w:val="auto"/>
          <w:sz w:val="24"/>
          <w:szCs w:val="24"/>
        </w:rPr>
      </w:pPr>
    </w:p>
    <w:tbl>
      <w:tblPr>
        <w:tblStyle w:val="Tablaconcuadrcula1clara-nfasis3"/>
        <w:tblW w:w="0" w:type="auto"/>
        <w:tblInd w:w="895" w:type="dxa"/>
        <w:tblLook w:val="04A0" w:firstRow="1" w:lastRow="0" w:firstColumn="1" w:lastColumn="0" w:noHBand="0" w:noVBand="1"/>
      </w:tblPr>
      <w:tblGrid>
        <w:gridCol w:w="2610"/>
        <w:gridCol w:w="4230"/>
        <w:gridCol w:w="1670"/>
      </w:tblGrid>
      <w:tr w:rsidR="00441AF2" w14:paraId="100B8D0E" w14:textId="77777777" w:rsidTr="007E3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3CAEE7E" w14:textId="6DCAD965" w:rsidR="00441AF2" w:rsidRDefault="00441AF2" w:rsidP="00B93B75">
            <w:pPr>
              <w:spacing w:line="276" w:lineRule="auto"/>
              <w:jc w:val="both"/>
              <w:rPr>
                <w:rFonts w:ascii="Arial" w:eastAsia="Arial" w:hAnsi="Arial" w:cs="Arial"/>
                <w:color w:val="auto"/>
                <w:sz w:val="24"/>
                <w:szCs w:val="24"/>
              </w:rPr>
            </w:pPr>
            <w:proofErr w:type="spellStart"/>
            <w:r>
              <w:rPr>
                <w:rFonts w:ascii="Arial" w:eastAsia="Arial" w:hAnsi="Arial" w:cs="Arial"/>
                <w:color w:val="auto"/>
                <w:sz w:val="24"/>
                <w:szCs w:val="24"/>
              </w:rPr>
              <w:t>Item</w:t>
            </w:r>
            <w:proofErr w:type="spellEnd"/>
          </w:p>
        </w:tc>
        <w:tc>
          <w:tcPr>
            <w:tcW w:w="4230" w:type="dxa"/>
          </w:tcPr>
          <w:p w14:paraId="7B2C325C" w14:textId="00C01411" w:rsidR="00441AF2" w:rsidRDefault="00441AF2" w:rsidP="00441AF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Pr>
                <w:rFonts w:ascii="Arial" w:eastAsia="Arial" w:hAnsi="Arial" w:cs="Arial"/>
                <w:color w:val="auto"/>
                <w:sz w:val="24"/>
                <w:szCs w:val="24"/>
              </w:rPr>
              <w:t>Evaluación</w:t>
            </w:r>
          </w:p>
        </w:tc>
        <w:tc>
          <w:tcPr>
            <w:tcW w:w="1670" w:type="dxa"/>
          </w:tcPr>
          <w:p w14:paraId="6994E469" w14:textId="6C39530D" w:rsidR="00441AF2" w:rsidRDefault="00441AF2" w:rsidP="00B93B7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Pr>
                <w:rFonts w:ascii="Arial" w:eastAsia="Arial" w:hAnsi="Arial" w:cs="Arial"/>
                <w:color w:val="auto"/>
                <w:sz w:val="24"/>
                <w:szCs w:val="24"/>
              </w:rPr>
              <w:t>Ponderación</w:t>
            </w:r>
          </w:p>
        </w:tc>
      </w:tr>
      <w:tr w:rsidR="00441AF2" w14:paraId="4CD3F21F" w14:textId="77777777" w:rsidTr="007E34A2">
        <w:tc>
          <w:tcPr>
            <w:cnfStyle w:val="001000000000" w:firstRow="0" w:lastRow="0" w:firstColumn="1" w:lastColumn="0" w:oddVBand="0" w:evenVBand="0" w:oddHBand="0" w:evenHBand="0" w:firstRowFirstColumn="0" w:firstRowLastColumn="0" w:lastRowFirstColumn="0" w:lastRowLastColumn="0"/>
            <w:tcW w:w="2610" w:type="dxa"/>
          </w:tcPr>
          <w:p w14:paraId="262EFDB2" w14:textId="089F87C6" w:rsidR="00441AF2" w:rsidRDefault="00EB2213" w:rsidP="00EB2213">
            <w:pPr>
              <w:spacing w:line="276" w:lineRule="auto"/>
              <w:jc w:val="both"/>
              <w:rPr>
                <w:rFonts w:ascii="Arial" w:eastAsia="Arial" w:hAnsi="Arial" w:cs="Arial"/>
                <w:color w:val="auto"/>
                <w:sz w:val="24"/>
                <w:szCs w:val="24"/>
              </w:rPr>
            </w:pPr>
            <w:r>
              <w:rPr>
                <w:rFonts w:ascii="Arial" w:eastAsia="Arial" w:hAnsi="Arial" w:cs="Arial"/>
                <w:color w:val="000000"/>
                <w:sz w:val="22"/>
                <w:szCs w:val="24"/>
              </w:rPr>
              <w:t xml:space="preserve">Puntaje </w:t>
            </w:r>
            <w:r>
              <w:rPr>
                <w:rFonts w:ascii="Arial" w:eastAsia="Arial" w:hAnsi="Arial" w:cs="Arial"/>
                <w:color w:val="auto"/>
                <w:sz w:val="24"/>
                <w:szCs w:val="24"/>
              </w:rPr>
              <w:t>Postulación (escrita)</w:t>
            </w:r>
          </w:p>
        </w:tc>
        <w:tc>
          <w:tcPr>
            <w:tcW w:w="4230" w:type="dxa"/>
          </w:tcPr>
          <w:p w14:paraId="668FF1BB" w14:textId="3406F926" w:rsidR="00441AF2" w:rsidRDefault="00EB2213" w:rsidP="00B93B7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22"/>
                <w:szCs w:val="24"/>
              </w:rPr>
              <w:t>-PERFIL DEL INVESTIGADOR/A (60%)</w:t>
            </w:r>
          </w:p>
          <w:p w14:paraId="73C76490" w14:textId="529A0EF3" w:rsidR="00EB2213" w:rsidRPr="00EB2213" w:rsidRDefault="00EB2213" w:rsidP="00B93B7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Pr>
                <w:rFonts w:ascii="Arial" w:eastAsia="Arial" w:hAnsi="Arial" w:cs="Arial"/>
                <w:color w:val="000000"/>
                <w:sz w:val="22"/>
                <w:szCs w:val="24"/>
              </w:rPr>
              <w:t>-</w:t>
            </w:r>
            <w:r w:rsidRPr="00EB2213">
              <w:rPr>
                <w:rFonts w:ascii="Arial" w:eastAsia="Arial" w:hAnsi="Arial" w:cs="Arial"/>
                <w:color w:val="000000"/>
                <w:sz w:val="22"/>
                <w:szCs w:val="24"/>
              </w:rPr>
              <w:t>PROYECTO DE DESARROLLO PARA EL ÁREA A LA QUE POSTULA</w:t>
            </w:r>
            <w:r>
              <w:rPr>
                <w:rFonts w:ascii="Arial" w:eastAsia="Arial" w:hAnsi="Arial" w:cs="Arial"/>
                <w:color w:val="000000"/>
                <w:sz w:val="22"/>
                <w:szCs w:val="24"/>
              </w:rPr>
              <w:t xml:space="preserve"> (40%)</w:t>
            </w:r>
          </w:p>
        </w:tc>
        <w:tc>
          <w:tcPr>
            <w:tcW w:w="1670" w:type="dxa"/>
          </w:tcPr>
          <w:p w14:paraId="4369CC6B" w14:textId="5E8F741E" w:rsidR="00441AF2" w:rsidRPr="00F64CB0" w:rsidRDefault="00441AF2" w:rsidP="007E34A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E0660C">
              <w:rPr>
                <w:rFonts w:ascii="Arial" w:eastAsia="Arial" w:hAnsi="Arial" w:cs="Arial"/>
                <w:color w:val="auto"/>
                <w:sz w:val="24"/>
                <w:szCs w:val="24"/>
              </w:rPr>
              <w:t>60%</w:t>
            </w:r>
          </w:p>
        </w:tc>
      </w:tr>
      <w:tr w:rsidR="00441AF2" w14:paraId="7D4F95A0" w14:textId="77777777" w:rsidTr="007E34A2">
        <w:tc>
          <w:tcPr>
            <w:cnfStyle w:val="001000000000" w:firstRow="0" w:lastRow="0" w:firstColumn="1" w:lastColumn="0" w:oddVBand="0" w:evenVBand="0" w:oddHBand="0" w:evenHBand="0" w:firstRowFirstColumn="0" w:firstRowLastColumn="0" w:lastRowFirstColumn="0" w:lastRowLastColumn="0"/>
            <w:tcW w:w="2610" w:type="dxa"/>
          </w:tcPr>
          <w:p w14:paraId="4FCBB2E2" w14:textId="19D75C4E" w:rsidR="00441AF2" w:rsidRDefault="00441AF2" w:rsidP="00EB2213">
            <w:pPr>
              <w:spacing w:line="276" w:lineRule="auto"/>
              <w:jc w:val="both"/>
              <w:rPr>
                <w:rFonts w:ascii="Arial" w:eastAsia="Arial" w:hAnsi="Arial" w:cs="Arial"/>
                <w:color w:val="000000"/>
                <w:sz w:val="22"/>
                <w:szCs w:val="24"/>
              </w:rPr>
            </w:pPr>
            <w:r>
              <w:rPr>
                <w:rFonts w:ascii="Arial" w:eastAsia="Arial" w:hAnsi="Arial" w:cs="Arial"/>
                <w:color w:val="000000"/>
                <w:sz w:val="22"/>
                <w:szCs w:val="24"/>
              </w:rPr>
              <w:t xml:space="preserve">Puntaje </w:t>
            </w:r>
            <w:r w:rsidR="00EB2213">
              <w:rPr>
                <w:rFonts w:ascii="Arial" w:eastAsia="Arial" w:hAnsi="Arial" w:cs="Arial"/>
                <w:color w:val="000000"/>
                <w:sz w:val="22"/>
                <w:szCs w:val="24"/>
              </w:rPr>
              <w:t>Entrevista</w:t>
            </w:r>
          </w:p>
        </w:tc>
        <w:tc>
          <w:tcPr>
            <w:tcW w:w="4230" w:type="dxa"/>
          </w:tcPr>
          <w:p w14:paraId="00EBA906" w14:textId="15CE5113" w:rsidR="00EB2213" w:rsidRPr="00EB2213" w:rsidRDefault="00EB2213" w:rsidP="00EB221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sidRPr="00EB2213">
              <w:rPr>
                <w:rFonts w:ascii="Arial" w:eastAsia="Arial" w:hAnsi="Arial" w:cs="Arial"/>
                <w:color w:val="000000"/>
                <w:sz w:val="22"/>
                <w:szCs w:val="24"/>
              </w:rPr>
              <w:t>- CAPACIDAD DEL LÍDER</w:t>
            </w:r>
            <w:r w:rsidR="007E34A2">
              <w:rPr>
                <w:rFonts w:ascii="Arial" w:eastAsia="Arial" w:hAnsi="Arial" w:cs="Arial"/>
                <w:color w:val="000000"/>
                <w:sz w:val="22"/>
                <w:szCs w:val="24"/>
              </w:rPr>
              <w:t xml:space="preserve"> (50%)</w:t>
            </w:r>
          </w:p>
          <w:p w14:paraId="549A60E4" w14:textId="34A06E63" w:rsidR="00EB2213" w:rsidRPr="00EB2213" w:rsidRDefault="00EB2213" w:rsidP="00EB221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4"/>
              </w:rPr>
            </w:pPr>
            <w:r w:rsidRPr="00EB2213">
              <w:rPr>
                <w:rFonts w:ascii="Arial" w:eastAsia="Arial" w:hAnsi="Arial" w:cs="Arial"/>
                <w:color w:val="000000"/>
                <w:sz w:val="22"/>
                <w:szCs w:val="24"/>
              </w:rPr>
              <w:t>-</w:t>
            </w:r>
            <w:r w:rsidR="007E34A2">
              <w:rPr>
                <w:rFonts w:ascii="Arial" w:eastAsia="Arial" w:hAnsi="Arial" w:cs="Arial"/>
                <w:color w:val="000000"/>
                <w:sz w:val="22"/>
                <w:szCs w:val="24"/>
              </w:rPr>
              <w:t xml:space="preserve"> </w:t>
            </w:r>
            <w:r w:rsidRPr="00EB2213">
              <w:rPr>
                <w:rFonts w:ascii="Arial" w:eastAsia="Arial" w:hAnsi="Arial" w:cs="Arial"/>
                <w:color w:val="000000"/>
                <w:sz w:val="22"/>
                <w:szCs w:val="24"/>
              </w:rPr>
              <w:t>DESEMPEÑO EN LA ENTREVISTA</w:t>
            </w:r>
            <w:r w:rsidR="007E34A2">
              <w:rPr>
                <w:rFonts w:ascii="Arial" w:eastAsia="Arial" w:hAnsi="Arial" w:cs="Arial"/>
                <w:color w:val="000000"/>
                <w:sz w:val="22"/>
                <w:szCs w:val="24"/>
              </w:rPr>
              <w:t xml:space="preserve"> (50%)</w:t>
            </w:r>
          </w:p>
        </w:tc>
        <w:tc>
          <w:tcPr>
            <w:tcW w:w="1670" w:type="dxa"/>
          </w:tcPr>
          <w:p w14:paraId="4183EE09" w14:textId="674538E5" w:rsidR="00441AF2" w:rsidRPr="00F64CB0" w:rsidRDefault="00441AF2" w:rsidP="007E34A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E0660C">
              <w:rPr>
                <w:rFonts w:ascii="Arial" w:eastAsia="Arial" w:hAnsi="Arial" w:cs="Arial"/>
                <w:color w:val="auto"/>
                <w:sz w:val="24"/>
                <w:szCs w:val="24"/>
              </w:rPr>
              <w:t>40%</w:t>
            </w:r>
          </w:p>
        </w:tc>
      </w:tr>
      <w:tr w:rsidR="00441AF2" w14:paraId="3257B04B" w14:textId="77777777" w:rsidTr="007E34A2">
        <w:tc>
          <w:tcPr>
            <w:cnfStyle w:val="001000000000" w:firstRow="0" w:lastRow="0" w:firstColumn="1" w:lastColumn="0" w:oddVBand="0" w:evenVBand="0" w:oddHBand="0" w:evenHBand="0" w:firstRowFirstColumn="0" w:firstRowLastColumn="0" w:lastRowFirstColumn="0" w:lastRowLastColumn="0"/>
            <w:tcW w:w="2610" w:type="dxa"/>
          </w:tcPr>
          <w:p w14:paraId="13E75FDE" w14:textId="13EFB50F" w:rsidR="00441AF2" w:rsidRDefault="00441AF2" w:rsidP="00B93B75">
            <w:pPr>
              <w:spacing w:line="276" w:lineRule="auto"/>
              <w:jc w:val="both"/>
              <w:rPr>
                <w:rFonts w:ascii="Arial" w:eastAsia="Arial" w:hAnsi="Arial" w:cs="Arial"/>
                <w:color w:val="000000"/>
                <w:sz w:val="22"/>
                <w:szCs w:val="24"/>
              </w:rPr>
            </w:pPr>
            <w:r>
              <w:rPr>
                <w:rFonts w:ascii="Arial" w:eastAsia="Arial" w:hAnsi="Arial" w:cs="Arial"/>
                <w:color w:val="000000"/>
                <w:sz w:val="22"/>
                <w:szCs w:val="24"/>
              </w:rPr>
              <w:t>Puntaje Total</w:t>
            </w:r>
          </w:p>
        </w:tc>
        <w:tc>
          <w:tcPr>
            <w:tcW w:w="4230" w:type="dxa"/>
          </w:tcPr>
          <w:p w14:paraId="2E5574C2" w14:textId="1895411F" w:rsidR="00441AF2" w:rsidRDefault="00441AF2" w:rsidP="00B93B7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p>
        </w:tc>
        <w:tc>
          <w:tcPr>
            <w:tcW w:w="1670" w:type="dxa"/>
          </w:tcPr>
          <w:p w14:paraId="1F6CF74B" w14:textId="04891BBD" w:rsidR="00441AF2" w:rsidRDefault="00441AF2" w:rsidP="007E34A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Pr>
                <w:rFonts w:ascii="Arial" w:eastAsia="Arial" w:hAnsi="Arial" w:cs="Arial"/>
                <w:color w:val="auto"/>
                <w:sz w:val="24"/>
                <w:szCs w:val="24"/>
              </w:rPr>
              <w:t>100%</w:t>
            </w:r>
          </w:p>
        </w:tc>
      </w:tr>
    </w:tbl>
    <w:p w14:paraId="5A661A1A" w14:textId="0AF17A09" w:rsidR="004B09F5" w:rsidRDefault="004B09F5" w:rsidP="00B93B75">
      <w:pPr>
        <w:spacing w:line="276" w:lineRule="auto"/>
        <w:jc w:val="both"/>
        <w:rPr>
          <w:rFonts w:ascii="Arial" w:eastAsia="Arial" w:hAnsi="Arial" w:cs="Arial"/>
          <w:color w:val="auto"/>
          <w:sz w:val="24"/>
          <w:szCs w:val="24"/>
        </w:rPr>
      </w:pPr>
      <w:r>
        <w:rPr>
          <w:rFonts w:ascii="Arial" w:eastAsia="Arial" w:hAnsi="Arial" w:cs="Arial"/>
          <w:color w:val="auto"/>
          <w:sz w:val="24"/>
          <w:szCs w:val="24"/>
        </w:rPr>
        <w:t xml:space="preserve"> </w:t>
      </w:r>
    </w:p>
    <w:p w14:paraId="45F83DED" w14:textId="2A53BF06" w:rsidR="004B09F5" w:rsidRDefault="004B09F5" w:rsidP="00B93B75">
      <w:pPr>
        <w:spacing w:line="276" w:lineRule="auto"/>
        <w:jc w:val="both"/>
        <w:rPr>
          <w:rFonts w:ascii="Arial" w:eastAsia="Arial" w:hAnsi="Arial" w:cs="Arial"/>
          <w:color w:val="auto"/>
          <w:sz w:val="24"/>
          <w:szCs w:val="24"/>
        </w:rPr>
      </w:pPr>
      <w:r>
        <w:rPr>
          <w:rFonts w:ascii="Arial" w:eastAsia="Arial" w:hAnsi="Arial" w:cs="Arial"/>
          <w:color w:val="auto"/>
          <w:sz w:val="24"/>
          <w:szCs w:val="24"/>
        </w:rPr>
        <w:t xml:space="preserve">El Comité Senior en conjunto con la Coordinación General </w:t>
      </w:r>
      <w:r w:rsidR="00132F97">
        <w:rPr>
          <w:rFonts w:ascii="Arial" w:eastAsia="Arial" w:hAnsi="Arial" w:cs="Arial"/>
          <w:color w:val="auto"/>
          <w:sz w:val="24"/>
          <w:szCs w:val="24"/>
        </w:rPr>
        <w:t>velará</w:t>
      </w:r>
      <w:r>
        <w:rPr>
          <w:rFonts w:ascii="Arial" w:eastAsia="Arial" w:hAnsi="Arial" w:cs="Arial"/>
          <w:color w:val="auto"/>
          <w:sz w:val="24"/>
          <w:szCs w:val="24"/>
        </w:rPr>
        <w:t xml:space="preserve"> por el cabal cumplimiento de las </w:t>
      </w:r>
      <w:r w:rsidR="00B2600D">
        <w:rPr>
          <w:rFonts w:ascii="Arial" w:eastAsia="Arial" w:hAnsi="Arial" w:cs="Arial"/>
          <w:color w:val="auto"/>
          <w:sz w:val="24"/>
          <w:szCs w:val="24"/>
        </w:rPr>
        <w:t>bases,</w:t>
      </w:r>
      <w:r>
        <w:rPr>
          <w:rFonts w:ascii="Arial" w:eastAsia="Arial" w:hAnsi="Arial" w:cs="Arial"/>
          <w:color w:val="auto"/>
          <w:sz w:val="24"/>
          <w:szCs w:val="24"/>
        </w:rPr>
        <w:t xml:space="preserve"> así como por la transparencia del proceso.</w:t>
      </w:r>
      <w:r w:rsidR="00271CB7">
        <w:rPr>
          <w:rFonts w:ascii="Arial" w:eastAsia="Arial" w:hAnsi="Arial" w:cs="Arial"/>
          <w:color w:val="auto"/>
          <w:sz w:val="24"/>
          <w:szCs w:val="24"/>
        </w:rPr>
        <w:t xml:space="preserve"> El candidato con mayor puntaje por área será notificado para asumir como Investigador/a Líder del Área.</w:t>
      </w:r>
    </w:p>
    <w:p w14:paraId="3174E655" w14:textId="77777777" w:rsidR="002A0ADD" w:rsidRDefault="002A0ADD">
      <w:pPr>
        <w:spacing w:line="276" w:lineRule="auto"/>
        <w:jc w:val="both"/>
        <w:rPr>
          <w:rFonts w:ascii="Arial" w:eastAsia="Arial" w:hAnsi="Arial" w:cs="Arial"/>
          <w:b/>
          <w:color w:val="auto"/>
          <w:sz w:val="24"/>
          <w:szCs w:val="24"/>
          <w:u w:val="single"/>
        </w:rPr>
      </w:pPr>
    </w:p>
    <w:p w14:paraId="7DF1B8D6" w14:textId="080C6CBE" w:rsidR="00B93B75" w:rsidRDefault="00476918">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1</w:t>
      </w:r>
      <w:r w:rsidR="00820203">
        <w:rPr>
          <w:rFonts w:ascii="Arial" w:eastAsia="Arial" w:hAnsi="Arial" w:cs="Arial"/>
          <w:b/>
          <w:color w:val="auto"/>
          <w:sz w:val="24"/>
          <w:szCs w:val="24"/>
          <w:u w:val="single"/>
        </w:rPr>
        <w:t>2</w:t>
      </w:r>
      <w:r w:rsidRPr="00476918">
        <w:rPr>
          <w:rFonts w:ascii="Arial" w:eastAsia="Arial" w:hAnsi="Arial" w:cs="Arial"/>
          <w:b/>
          <w:color w:val="auto"/>
          <w:sz w:val="24"/>
          <w:szCs w:val="24"/>
          <w:u w:val="single"/>
        </w:rPr>
        <w:t>. REQUISITOS</w:t>
      </w:r>
    </w:p>
    <w:p w14:paraId="7029C89E" w14:textId="760CB512" w:rsidR="000766C5" w:rsidRPr="000766C5" w:rsidRDefault="000766C5" w:rsidP="0049032B">
      <w:pPr>
        <w:spacing w:line="276" w:lineRule="auto"/>
        <w:jc w:val="both"/>
        <w:rPr>
          <w:rFonts w:ascii="Arial" w:eastAsia="Arial" w:hAnsi="Arial" w:cs="Arial"/>
          <w:color w:val="000000"/>
          <w:sz w:val="24"/>
          <w:szCs w:val="24"/>
        </w:rPr>
      </w:pPr>
      <w:r w:rsidRPr="000766C5">
        <w:rPr>
          <w:rFonts w:ascii="Arial" w:eastAsia="Arial" w:hAnsi="Arial" w:cs="Arial"/>
          <w:color w:val="000000"/>
          <w:sz w:val="24"/>
          <w:szCs w:val="24"/>
        </w:rPr>
        <w:t>Los postulantes deberán considerar los siguientes requisitos:</w:t>
      </w:r>
    </w:p>
    <w:p w14:paraId="69F0850A" w14:textId="14EC59CC" w:rsidR="00931027" w:rsidRPr="00931027" w:rsidRDefault="000766C5" w:rsidP="0049032B">
      <w:pPr>
        <w:spacing w:line="276" w:lineRule="auto"/>
        <w:jc w:val="both"/>
        <w:rPr>
          <w:rFonts w:ascii="Arial" w:eastAsia="Arial" w:hAnsi="Arial" w:cs="Arial"/>
          <w:b/>
          <w:color w:val="000000"/>
          <w:sz w:val="24"/>
          <w:szCs w:val="24"/>
        </w:rPr>
      </w:pPr>
      <w:r>
        <w:rPr>
          <w:rFonts w:ascii="Arial" w:eastAsia="Arial" w:hAnsi="Arial" w:cs="Arial"/>
          <w:b/>
          <w:color w:val="000000"/>
          <w:sz w:val="24"/>
          <w:szCs w:val="24"/>
        </w:rPr>
        <w:t>-</w:t>
      </w:r>
      <w:r w:rsidR="00931027" w:rsidRPr="00931027">
        <w:rPr>
          <w:rFonts w:ascii="Arial" w:eastAsia="Arial" w:hAnsi="Arial" w:cs="Arial"/>
          <w:b/>
          <w:color w:val="000000"/>
          <w:sz w:val="24"/>
          <w:szCs w:val="24"/>
        </w:rPr>
        <w:t>Dedicación</w:t>
      </w:r>
      <w:r w:rsidR="0049032B">
        <w:rPr>
          <w:rFonts w:ascii="Arial" w:eastAsia="Arial" w:hAnsi="Arial" w:cs="Arial"/>
          <w:b/>
          <w:color w:val="000000"/>
          <w:sz w:val="24"/>
          <w:szCs w:val="24"/>
        </w:rPr>
        <w:t xml:space="preserve">: </w:t>
      </w:r>
      <w:r w:rsidR="00931027" w:rsidRPr="00931027">
        <w:rPr>
          <w:rFonts w:ascii="Arial" w:eastAsia="Arial" w:hAnsi="Arial" w:cs="Arial"/>
          <w:color w:val="000000"/>
          <w:sz w:val="24"/>
          <w:szCs w:val="24"/>
        </w:rPr>
        <w:t xml:space="preserve">Se solicitará una dedicación al proyecto InES19 </w:t>
      </w:r>
      <w:r w:rsidR="00931027" w:rsidRPr="00931027">
        <w:rPr>
          <w:rFonts w:ascii="Arial" w:eastAsia="Arial" w:hAnsi="Arial" w:cs="Arial"/>
          <w:b/>
          <w:color w:val="000000"/>
          <w:sz w:val="24"/>
          <w:szCs w:val="24"/>
        </w:rPr>
        <w:t>de 15 horas</w:t>
      </w:r>
      <w:r w:rsidR="00B2600D">
        <w:rPr>
          <w:rFonts w:ascii="Arial" w:eastAsia="Arial" w:hAnsi="Arial" w:cs="Arial"/>
          <w:b/>
          <w:color w:val="000000"/>
          <w:sz w:val="24"/>
          <w:szCs w:val="24"/>
        </w:rPr>
        <w:t xml:space="preserve"> semanales</w:t>
      </w:r>
      <w:r w:rsidR="00931027" w:rsidRPr="00931027">
        <w:rPr>
          <w:rFonts w:ascii="Arial" w:eastAsia="Arial" w:hAnsi="Arial" w:cs="Arial"/>
          <w:color w:val="000000"/>
          <w:sz w:val="24"/>
          <w:szCs w:val="24"/>
        </w:rPr>
        <w:t xml:space="preserve">. Lo anterior quedará plasmado en las plataformas institucionales pertinentes (ej.: Gestor de Proyectos). </w:t>
      </w:r>
    </w:p>
    <w:p w14:paraId="4763DCF0" w14:textId="43895437" w:rsidR="002C30D2" w:rsidRDefault="000766C5" w:rsidP="000766C5">
      <w:pPr>
        <w:spacing w:line="276" w:lineRule="auto"/>
        <w:jc w:val="both"/>
        <w:rPr>
          <w:rFonts w:ascii="Arial" w:eastAsia="Arial" w:hAnsi="Arial" w:cs="Arial"/>
          <w:color w:val="000000"/>
          <w:sz w:val="24"/>
          <w:szCs w:val="24"/>
        </w:rPr>
      </w:pPr>
      <w:r>
        <w:rPr>
          <w:rFonts w:ascii="Arial" w:eastAsia="Arial" w:hAnsi="Arial" w:cs="Arial"/>
          <w:b/>
          <w:color w:val="auto"/>
          <w:sz w:val="24"/>
          <w:szCs w:val="24"/>
        </w:rPr>
        <w:t>-</w:t>
      </w:r>
      <w:r w:rsidR="000D2A62">
        <w:rPr>
          <w:rFonts w:ascii="Arial" w:eastAsia="Arial" w:hAnsi="Arial" w:cs="Arial"/>
          <w:b/>
          <w:color w:val="auto"/>
          <w:sz w:val="24"/>
          <w:szCs w:val="24"/>
        </w:rPr>
        <w:t>Calidad</w:t>
      </w:r>
      <w:r w:rsidRPr="000766C5">
        <w:rPr>
          <w:rFonts w:ascii="Arial" w:eastAsia="Arial" w:hAnsi="Arial" w:cs="Arial"/>
          <w:b/>
          <w:color w:val="auto"/>
          <w:sz w:val="24"/>
          <w:szCs w:val="24"/>
        </w:rPr>
        <w:t xml:space="preserve"> de contrato:</w:t>
      </w:r>
      <w:r>
        <w:rPr>
          <w:rFonts w:ascii="Arial" w:eastAsia="Arial" w:hAnsi="Arial" w:cs="Arial"/>
          <w:b/>
          <w:color w:val="auto"/>
          <w:sz w:val="24"/>
          <w:szCs w:val="24"/>
        </w:rPr>
        <w:t xml:space="preserve"> </w:t>
      </w:r>
      <w:r w:rsidRPr="000766C5">
        <w:rPr>
          <w:rFonts w:ascii="Arial" w:eastAsia="Arial" w:hAnsi="Arial" w:cs="Arial"/>
          <w:color w:val="000000"/>
          <w:sz w:val="24"/>
          <w:szCs w:val="24"/>
        </w:rPr>
        <w:t xml:space="preserve">Los investigadores/as </w:t>
      </w:r>
      <w:r w:rsidR="00504A22">
        <w:rPr>
          <w:rFonts w:ascii="Arial" w:eastAsia="Arial" w:hAnsi="Arial" w:cs="Arial"/>
          <w:color w:val="000000"/>
          <w:sz w:val="24"/>
          <w:szCs w:val="24"/>
        </w:rPr>
        <w:t xml:space="preserve">(Director/a, Director/a Alterno/a, Co-Investigadores/as) </w:t>
      </w:r>
      <w:r w:rsidRPr="000766C5">
        <w:rPr>
          <w:rFonts w:ascii="Arial" w:eastAsia="Arial" w:hAnsi="Arial" w:cs="Arial"/>
          <w:color w:val="000000"/>
          <w:sz w:val="24"/>
          <w:szCs w:val="24"/>
        </w:rPr>
        <w:t>deberán manten</w:t>
      </w:r>
      <w:r w:rsidR="00B65343">
        <w:rPr>
          <w:rFonts w:ascii="Arial" w:eastAsia="Arial" w:hAnsi="Arial" w:cs="Arial"/>
          <w:color w:val="000000"/>
          <w:sz w:val="24"/>
          <w:szCs w:val="24"/>
        </w:rPr>
        <w:t xml:space="preserve">er </w:t>
      </w:r>
      <w:r w:rsidR="00D33D46">
        <w:rPr>
          <w:rFonts w:ascii="Arial" w:eastAsia="Arial" w:hAnsi="Arial" w:cs="Arial"/>
          <w:color w:val="000000"/>
          <w:sz w:val="24"/>
          <w:szCs w:val="24"/>
        </w:rPr>
        <w:t>contrato vigente de</w:t>
      </w:r>
      <w:r w:rsidRPr="000766C5">
        <w:rPr>
          <w:rFonts w:ascii="Arial" w:eastAsia="Arial" w:hAnsi="Arial" w:cs="Arial"/>
          <w:color w:val="000000"/>
          <w:sz w:val="24"/>
          <w:szCs w:val="24"/>
        </w:rPr>
        <w:t xml:space="preserve"> a lo menos un 50% de jornada (contrata o planta)</w:t>
      </w:r>
      <w:r w:rsidR="00504A22">
        <w:rPr>
          <w:rFonts w:ascii="Arial" w:eastAsia="Arial" w:hAnsi="Arial" w:cs="Arial"/>
          <w:color w:val="000000"/>
          <w:sz w:val="24"/>
          <w:szCs w:val="24"/>
        </w:rPr>
        <w:t xml:space="preserve"> con la Universidad de La Frontera</w:t>
      </w:r>
      <w:r w:rsidR="00B65343">
        <w:rPr>
          <w:rFonts w:ascii="Arial" w:eastAsia="Arial" w:hAnsi="Arial" w:cs="Arial"/>
          <w:color w:val="000000"/>
          <w:sz w:val="24"/>
          <w:szCs w:val="24"/>
        </w:rPr>
        <w:t>.</w:t>
      </w:r>
    </w:p>
    <w:p w14:paraId="0AC75FC6" w14:textId="49A1C864" w:rsidR="00522D9C" w:rsidRPr="00E0660C" w:rsidRDefault="00522D9C" w:rsidP="000766C5">
      <w:pPr>
        <w:spacing w:line="276" w:lineRule="auto"/>
        <w:jc w:val="both"/>
        <w:rPr>
          <w:rFonts w:ascii="Arial" w:eastAsia="Arial" w:hAnsi="Arial" w:cs="Arial"/>
          <w:color w:val="000000"/>
          <w:sz w:val="24"/>
          <w:szCs w:val="24"/>
        </w:rPr>
      </w:pPr>
      <w:r w:rsidRPr="00522D9C">
        <w:rPr>
          <w:rFonts w:ascii="Arial" w:eastAsia="Arial" w:hAnsi="Arial" w:cs="Arial"/>
          <w:b/>
          <w:color w:val="000000"/>
          <w:sz w:val="24"/>
          <w:szCs w:val="24"/>
        </w:rPr>
        <w:t>-Grado de Doctor:</w:t>
      </w:r>
      <w:r>
        <w:rPr>
          <w:rFonts w:ascii="Arial" w:eastAsia="Arial" w:hAnsi="Arial" w:cs="Arial"/>
          <w:color w:val="000000"/>
          <w:sz w:val="24"/>
          <w:szCs w:val="24"/>
        </w:rPr>
        <w:t xml:space="preserve"> Se solicitará contar con el grado de Doctor</w:t>
      </w:r>
      <w:r w:rsidR="00DA226C">
        <w:rPr>
          <w:rFonts w:ascii="Arial" w:eastAsia="Arial" w:hAnsi="Arial" w:cs="Arial"/>
          <w:color w:val="000000"/>
          <w:sz w:val="24"/>
          <w:szCs w:val="24"/>
        </w:rPr>
        <w:t xml:space="preserve"> y/o especialización (mínimo de 3 años)</w:t>
      </w:r>
      <w:r>
        <w:rPr>
          <w:rFonts w:ascii="Arial" w:eastAsia="Arial" w:hAnsi="Arial" w:cs="Arial"/>
          <w:color w:val="000000"/>
          <w:sz w:val="24"/>
          <w:szCs w:val="24"/>
        </w:rPr>
        <w:t xml:space="preserve">, </w:t>
      </w:r>
      <w:r w:rsidR="00AD27B9">
        <w:rPr>
          <w:rFonts w:ascii="Arial" w:eastAsia="Arial" w:hAnsi="Arial" w:cs="Arial"/>
          <w:color w:val="000000"/>
          <w:sz w:val="24"/>
          <w:szCs w:val="24"/>
        </w:rPr>
        <w:t>habiendo transcurrido como máximo</w:t>
      </w:r>
      <w:r w:rsidR="005D6F84" w:rsidRPr="005D6F84">
        <w:rPr>
          <w:rFonts w:ascii="Arial" w:eastAsia="Arial" w:hAnsi="Arial" w:cs="Arial"/>
          <w:color w:val="000000"/>
          <w:sz w:val="24"/>
          <w:szCs w:val="24"/>
        </w:rPr>
        <w:t xml:space="preserve"> 15 años desde la obtención del grado académico de doc</w:t>
      </w:r>
      <w:r w:rsidR="00DA226C">
        <w:rPr>
          <w:rFonts w:ascii="Arial" w:eastAsia="Arial" w:hAnsi="Arial" w:cs="Arial"/>
          <w:color w:val="000000"/>
          <w:sz w:val="24"/>
          <w:szCs w:val="24"/>
        </w:rPr>
        <w:t>tor o especialización.</w:t>
      </w:r>
    </w:p>
    <w:p w14:paraId="349C7D77" w14:textId="5E9189B4" w:rsidR="00BC3F2F" w:rsidRDefault="00BC3F2F">
      <w:pPr>
        <w:spacing w:after="0" w:line="240" w:lineRule="auto"/>
        <w:rPr>
          <w:rFonts w:ascii="Arial" w:eastAsia="Arial" w:hAnsi="Arial" w:cs="Arial"/>
          <w:b/>
          <w:color w:val="auto"/>
          <w:sz w:val="24"/>
          <w:szCs w:val="24"/>
          <w:u w:val="single"/>
        </w:rPr>
      </w:pPr>
    </w:p>
    <w:p w14:paraId="30BCB78A" w14:textId="105CB561" w:rsidR="00476918" w:rsidRDefault="00476918">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1</w:t>
      </w:r>
      <w:r w:rsidR="00820203">
        <w:rPr>
          <w:rFonts w:ascii="Arial" w:eastAsia="Arial" w:hAnsi="Arial" w:cs="Arial"/>
          <w:b/>
          <w:color w:val="auto"/>
          <w:sz w:val="24"/>
          <w:szCs w:val="24"/>
          <w:u w:val="single"/>
        </w:rPr>
        <w:t>3</w:t>
      </w:r>
      <w:r>
        <w:rPr>
          <w:rFonts w:ascii="Arial" w:eastAsia="Arial" w:hAnsi="Arial" w:cs="Arial"/>
          <w:b/>
          <w:color w:val="auto"/>
          <w:sz w:val="24"/>
          <w:szCs w:val="24"/>
          <w:u w:val="single"/>
        </w:rPr>
        <w:t>.</w:t>
      </w:r>
      <w:r w:rsidR="002A0ADD">
        <w:rPr>
          <w:rFonts w:ascii="Arial" w:eastAsia="Arial" w:hAnsi="Arial" w:cs="Arial"/>
          <w:b/>
          <w:color w:val="auto"/>
          <w:sz w:val="24"/>
          <w:szCs w:val="24"/>
          <w:u w:val="single"/>
        </w:rPr>
        <w:t xml:space="preserve"> </w:t>
      </w:r>
      <w:r>
        <w:rPr>
          <w:rFonts w:ascii="Arial" w:eastAsia="Arial" w:hAnsi="Arial" w:cs="Arial"/>
          <w:b/>
          <w:color w:val="auto"/>
          <w:sz w:val="24"/>
          <w:szCs w:val="24"/>
          <w:u w:val="single"/>
        </w:rPr>
        <w:t>BENEFICIOS</w:t>
      </w:r>
    </w:p>
    <w:p w14:paraId="22D517A3" w14:textId="5457F21B" w:rsidR="00D510DD" w:rsidRPr="002A0ADD" w:rsidRDefault="00D510DD" w:rsidP="00D510DD">
      <w:pPr>
        <w:spacing w:line="276" w:lineRule="auto"/>
        <w:jc w:val="both"/>
        <w:rPr>
          <w:rFonts w:ascii="Arial" w:eastAsia="Arial" w:hAnsi="Arial" w:cs="Arial"/>
          <w:color w:val="auto"/>
          <w:sz w:val="24"/>
          <w:szCs w:val="24"/>
        </w:rPr>
      </w:pPr>
      <w:r w:rsidRPr="002A0ADD">
        <w:rPr>
          <w:rFonts w:ascii="Arial" w:eastAsia="Arial" w:hAnsi="Arial" w:cs="Arial"/>
          <w:color w:val="auto"/>
          <w:sz w:val="24"/>
          <w:szCs w:val="24"/>
        </w:rPr>
        <w:t>Los postulantes deberán considerar los siguientes beneficios:</w:t>
      </w:r>
    </w:p>
    <w:p w14:paraId="4CEFCA7A" w14:textId="795DE23A" w:rsidR="00D510DD" w:rsidRPr="002A0ADD" w:rsidRDefault="0046531C" w:rsidP="00D510DD">
      <w:pPr>
        <w:spacing w:line="276" w:lineRule="auto"/>
        <w:jc w:val="both"/>
        <w:rPr>
          <w:rFonts w:ascii="Arial" w:eastAsia="Arial" w:hAnsi="Arial" w:cs="Arial"/>
          <w:color w:val="auto"/>
          <w:sz w:val="24"/>
          <w:szCs w:val="24"/>
        </w:rPr>
      </w:pPr>
      <w:r w:rsidRPr="002A0ADD">
        <w:rPr>
          <w:rFonts w:ascii="Arial" w:eastAsia="Arial" w:hAnsi="Arial" w:cs="Arial"/>
          <w:color w:val="auto"/>
          <w:sz w:val="24"/>
          <w:szCs w:val="24"/>
        </w:rPr>
        <w:t>-</w:t>
      </w:r>
      <w:r w:rsidRPr="002A0ADD">
        <w:rPr>
          <w:rFonts w:ascii="Arial" w:eastAsia="Arial" w:hAnsi="Arial" w:cs="Arial"/>
          <w:b/>
          <w:color w:val="auto"/>
          <w:sz w:val="24"/>
          <w:szCs w:val="24"/>
        </w:rPr>
        <w:t xml:space="preserve">Financiamiento </w:t>
      </w:r>
      <w:r w:rsidR="00E51879">
        <w:rPr>
          <w:rFonts w:ascii="Arial" w:eastAsia="Arial" w:hAnsi="Arial" w:cs="Arial"/>
          <w:b/>
          <w:color w:val="auto"/>
          <w:sz w:val="24"/>
          <w:szCs w:val="24"/>
        </w:rPr>
        <w:t>anual de</w:t>
      </w:r>
      <w:r w:rsidRPr="002A0ADD">
        <w:rPr>
          <w:rFonts w:ascii="Arial" w:eastAsia="Arial" w:hAnsi="Arial" w:cs="Arial"/>
          <w:b/>
          <w:color w:val="auto"/>
          <w:sz w:val="24"/>
          <w:szCs w:val="24"/>
        </w:rPr>
        <w:t xml:space="preserve"> $</w:t>
      </w:r>
      <w:r w:rsidR="00E51879">
        <w:rPr>
          <w:rFonts w:ascii="Arial" w:eastAsia="Arial" w:hAnsi="Arial" w:cs="Arial"/>
          <w:b/>
          <w:color w:val="auto"/>
          <w:sz w:val="24"/>
          <w:szCs w:val="24"/>
        </w:rPr>
        <w:t>15</w:t>
      </w:r>
      <w:r w:rsidRPr="002A0ADD">
        <w:rPr>
          <w:rFonts w:ascii="Arial" w:eastAsia="Arial" w:hAnsi="Arial" w:cs="Arial"/>
          <w:b/>
          <w:color w:val="auto"/>
          <w:sz w:val="24"/>
          <w:szCs w:val="24"/>
        </w:rPr>
        <w:t>.000.000</w:t>
      </w:r>
      <w:r w:rsidRPr="002A0ADD">
        <w:rPr>
          <w:rFonts w:ascii="Arial" w:eastAsia="Arial" w:hAnsi="Arial" w:cs="Arial"/>
          <w:color w:val="auto"/>
          <w:sz w:val="24"/>
          <w:szCs w:val="24"/>
        </w:rPr>
        <w:t xml:space="preserve"> para ejecutar el Proyecto de Desarrollo del Área (Gastos de operación), </w:t>
      </w:r>
      <w:r w:rsidR="00E51879">
        <w:rPr>
          <w:rFonts w:ascii="Arial" w:eastAsia="Arial" w:hAnsi="Arial" w:cs="Arial"/>
          <w:color w:val="auto"/>
          <w:sz w:val="24"/>
          <w:szCs w:val="24"/>
        </w:rPr>
        <w:t xml:space="preserve">a ejecutarse durante </w:t>
      </w:r>
      <w:r w:rsidR="00E51879" w:rsidRPr="00E0660C">
        <w:rPr>
          <w:rFonts w:ascii="Arial" w:eastAsia="Arial" w:hAnsi="Arial" w:cs="Arial"/>
          <w:color w:val="auto"/>
          <w:sz w:val="24"/>
          <w:szCs w:val="24"/>
        </w:rPr>
        <w:t>20 meses</w:t>
      </w:r>
      <w:r w:rsidRPr="00E51879">
        <w:rPr>
          <w:rFonts w:ascii="Arial" w:eastAsia="Arial" w:hAnsi="Arial" w:cs="Arial"/>
          <w:color w:val="auto"/>
          <w:sz w:val="24"/>
          <w:szCs w:val="24"/>
        </w:rPr>
        <w:t xml:space="preserve"> consecutivos.</w:t>
      </w:r>
    </w:p>
    <w:p w14:paraId="68763C96" w14:textId="7372C6CB" w:rsidR="0046531C" w:rsidRPr="002A0ADD" w:rsidRDefault="000D2A62" w:rsidP="0046531C">
      <w:pPr>
        <w:spacing w:line="276" w:lineRule="auto"/>
        <w:jc w:val="both"/>
        <w:rPr>
          <w:rFonts w:ascii="Arial" w:eastAsia="Arial" w:hAnsi="Arial" w:cs="Arial"/>
          <w:color w:val="auto"/>
          <w:sz w:val="24"/>
          <w:szCs w:val="24"/>
        </w:rPr>
      </w:pPr>
      <w:r w:rsidRPr="002A0ADD">
        <w:rPr>
          <w:rFonts w:ascii="Arial" w:eastAsia="Arial" w:hAnsi="Arial" w:cs="Arial"/>
          <w:color w:val="auto"/>
          <w:sz w:val="24"/>
          <w:szCs w:val="24"/>
        </w:rPr>
        <w:t>-</w:t>
      </w:r>
      <w:r w:rsidR="004A7529">
        <w:rPr>
          <w:rFonts w:ascii="Arial" w:eastAsia="Arial" w:hAnsi="Arial" w:cs="Arial"/>
          <w:color w:val="auto"/>
          <w:sz w:val="24"/>
          <w:szCs w:val="24"/>
        </w:rPr>
        <w:t>Solicitar la integración a su equipo de trabajo del Área, un</w:t>
      </w:r>
      <w:r w:rsidRPr="002A0ADD">
        <w:rPr>
          <w:rFonts w:ascii="Arial" w:eastAsia="Arial" w:hAnsi="Arial" w:cs="Arial"/>
          <w:color w:val="auto"/>
          <w:sz w:val="24"/>
          <w:szCs w:val="24"/>
        </w:rPr>
        <w:t xml:space="preserve"> máximo</w:t>
      </w:r>
      <w:r w:rsidR="004A7529">
        <w:rPr>
          <w:rFonts w:ascii="Arial" w:eastAsia="Arial" w:hAnsi="Arial" w:cs="Arial"/>
          <w:color w:val="auto"/>
          <w:sz w:val="24"/>
          <w:szCs w:val="24"/>
        </w:rPr>
        <w:t xml:space="preserve"> de</w:t>
      </w:r>
      <w:r w:rsidRPr="002A0ADD">
        <w:rPr>
          <w:rFonts w:ascii="Arial" w:eastAsia="Arial" w:hAnsi="Arial" w:cs="Arial"/>
          <w:color w:val="auto"/>
          <w:sz w:val="24"/>
          <w:szCs w:val="24"/>
        </w:rPr>
        <w:t xml:space="preserve"> </w:t>
      </w:r>
      <w:r w:rsidR="0046531C" w:rsidRPr="002A0ADD">
        <w:rPr>
          <w:rFonts w:ascii="Arial" w:eastAsia="Arial" w:hAnsi="Arial" w:cs="Arial"/>
          <w:b/>
          <w:color w:val="auto"/>
          <w:sz w:val="24"/>
          <w:szCs w:val="24"/>
        </w:rPr>
        <w:t>dos Investigadores/as Postdoctorales</w:t>
      </w:r>
      <w:r w:rsidR="0046531C" w:rsidRPr="002A0ADD">
        <w:rPr>
          <w:rFonts w:ascii="Arial" w:eastAsia="Arial" w:hAnsi="Arial" w:cs="Arial"/>
          <w:color w:val="auto"/>
          <w:sz w:val="24"/>
          <w:szCs w:val="24"/>
        </w:rPr>
        <w:t xml:space="preserve"> al Área en el cual adjudique su propuesta: 1) Cambio Climático y Sustentabilidad; 2) Transformación Industrial y Revolución Tecnológica; 3) Salud y Bienestar Social. Cada uno de ellos </w:t>
      </w:r>
      <w:r w:rsidR="0046531C" w:rsidRPr="00E51879">
        <w:rPr>
          <w:rFonts w:ascii="Arial" w:eastAsia="Arial" w:hAnsi="Arial" w:cs="Arial"/>
          <w:color w:val="auto"/>
          <w:sz w:val="24"/>
          <w:szCs w:val="24"/>
        </w:rPr>
        <w:t xml:space="preserve">será financiado </w:t>
      </w:r>
      <w:r w:rsidR="00E51879" w:rsidRPr="00E51879">
        <w:rPr>
          <w:rFonts w:ascii="Arial" w:eastAsia="Arial" w:hAnsi="Arial" w:cs="Arial"/>
          <w:color w:val="auto"/>
          <w:sz w:val="24"/>
          <w:szCs w:val="24"/>
        </w:rPr>
        <w:t>por</w:t>
      </w:r>
      <w:r w:rsidR="00E51879">
        <w:rPr>
          <w:rFonts w:ascii="Arial" w:eastAsia="Arial" w:hAnsi="Arial" w:cs="Arial"/>
          <w:color w:val="auto"/>
          <w:sz w:val="24"/>
          <w:szCs w:val="24"/>
        </w:rPr>
        <w:t xml:space="preserve"> </w:t>
      </w:r>
      <w:r w:rsidR="00FC5260">
        <w:rPr>
          <w:rFonts w:ascii="Arial" w:eastAsia="Arial" w:hAnsi="Arial" w:cs="Arial"/>
          <w:color w:val="auto"/>
          <w:sz w:val="24"/>
          <w:szCs w:val="24"/>
        </w:rPr>
        <w:t>la duración del proyecto</w:t>
      </w:r>
      <w:r w:rsidR="0046531C" w:rsidRPr="002A0ADD">
        <w:rPr>
          <w:rFonts w:ascii="Arial" w:eastAsia="Arial" w:hAnsi="Arial" w:cs="Arial"/>
          <w:color w:val="auto"/>
          <w:sz w:val="24"/>
          <w:szCs w:val="24"/>
        </w:rPr>
        <w:t xml:space="preserve">, con una remuneración mensual </w:t>
      </w:r>
      <w:r w:rsidR="00E82768" w:rsidRPr="002A0ADD">
        <w:rPr>
          <w:rFonts w:ascii="Arial" w:eastAsia="Arial" w:hAnsi="Arial" w:cs="Arial"/>
          <w:color w:val="auto"/>
          <w:sz w:val="24"/>
          <w:szCs w:val="24"/>
        </w:rPr>
        <w:t xml:space="preserve">bruta </w:t>
      </w:r>
      <w:r w:rsidR="0046531C" w:rsidRPr="002A0ADD">
        <w:rPr>
          <w:rFonts w:ascii="Arial" w:eastAsia="Arial" w:hAnsi="Arial" w:cs="Arial"/>
          <w:color w:val="auto"/>
          <w:sz w:val="24"/>
          <w:szCs w:val="24"/>
        </w:rPr>
        <w:t>equivalente a 60 UF.</w:t>
      </w:r>
    </w:p>
    <w:p w14:paraId="4A78A60D" w14:textId="51AE418B" w:rsidR="0046531C" w:rsidRPr="004A7529" w:rsidRDefault="004A7529" w:rsidP="0046531C">
      <w:pPr>
        <w:spacing w:line="276" w:lineRule="auto"/>
        <w:jc w:val="both"/>
        <w:rPr>
          <w:rFonts w:ascii="Arial" w:eastAsia="Arial" w:hAnsi="Arial" w:cs="Arial"/>
          <w:color w:val="auto"/>
          <w:sz w:val="24"/>
          <w:szCs w:val="24"/>
        </w:rPr>
      </w:pPr>
      <w:r w:rsidRPr="004A7529">
        <w:rPr>
          <w:rFonts w:ascii="Arial" w:eastAsia="Arial" w:hAnsi="Arial" w:cs="Arial"/>
          <w:color w:val="auto"/>
          <w:sz w:val="24"/>
          <w:szCs w:val="24"/>
        </w:rPr>
        <w:t>-</w:t>
      </w:r>
      <w:r w:rsidR="00E82768" w:rsidRPr="004A7529">
        <w:rPr>
          <w:rFonts w:ascii="Arial" w:eastAsia="Arial" w:hAnsi="Arial" w:cs="Arial"/>
          <w:color w:val="auto"/>
          <w:sz w:val="24"/>
          <w:szCs w:val="24"/>
        </w:rPr>
        <w:t xml:space="preserve"> </w:t>
      </w:r>
      <w:r w:rsidRPr="004A7529">
        <w:rPr>
          <w:rFonts w:ascii="Arial" w:eastAsia="Arial" w:hAnsi="Arial" w:cs="Arial"/>
          <w:color w:val="auto"/>
          <w:sz w:val="24"/>
          <w:szCs w:val="24"/>
        </w:rPr>
        <w:t xml:space="preserve">Solicitar </w:t>
      </w:r>
      <w:r w:rsidR="00E82768" w:rsidRPr="004A7529">
        <w:rPr>
          <w:rFonts w:ascii="Arial" w:eastAsia="Arial" w:hAnsi="Arial" w:cs="Arial"/>
          <w:b/>
          <w:color w:val="auto"/>
          <w:sz w:val="24"/>
          <w:szCs w:val="24"/>
        </w:rPr>
        <w:t>alumnos</w:t>
      </w:r>
      <w:r w:rsidR="00820203">
        <w:rPr>
          <w:rFonts w:ascii="Arial" w:eastAsia="Arial" w:hAnsi="Arial" w:cs="Arial"/>
          <w:b/>
          <w:color w:val="auto"/>
          <w:sz w:val="24"/>
          <w:szCs w:val="24"/>
        </w:rPr>
        <w:t>/as</w:t>
      </w:r>
      <w:r w:rsidR="00E82768" w:rsidRPr="004A7529">
        <w:rPr>
          <w:rFonts w:ascii="Arial" w:eastAsia="Arial" w:hAnsi="Arial" w:cs="Arial"/>
          <w:b/>
          <w:color w:val="auto"/>
          <w:sz w:val="24"/>
          <w:szCs w:val="24"/>
        </w:rPr>
        <w:t xml:space="preserve"> laborantes de pre y/o postgrado</w:t>
      </w:r>
      <w:r w:rsidR="00E82768" w:rsidRPr="004A7529">
        <w:rPr>
          <w:rFonts w:ascii="Arial" w:eastAsia="Arial" w:hAnsi="Arial" w:cs="Arial"/>
          <w:color w:val="auto"/>
          <w:sz w:val="24"/>
          <w:szCs w:val="24"/>
        </w:rPr>
        <w:t>, para actividades relacionadas estrictamente con el proyecto de Desarrollo del Área</w:t>
      </w:r>
      <w:r>
        <w:rPr>
          <w:rFonts w:ascii="Arial" w:eastAsia="Arial" w:hAnsi="Arial" w:cs="Arial"/>
          <w:color w:val="auto"/>
          <w:sz w:val="24"/>
          <w:szCs w:val="24"/>
        </w:rPr>
        <w:t xml:space="preserve">. </w:t>
      </w:r>
      <w:r w:rsidRPr="004A7529">
        <w:rPr>
          <w:rFonts w:ascii="Arial" w:eastAsia="Arial" w:hAnsi="Arial" w:cs="Arial"/>
          <w:color w:val="auto"/>
          <w:sz w:val="24"/>
          <w:szCs w:val="24"/>
        </w:rPr>
        <w:t>Monto máximo a solicitar será de</w:t>
      </w:r>
      <w:r w:rsidR="000608E5">
        <w:rPr>
          <w:rFonts w:ascii="Arial" w:eastAsia="Arial" w:hAnsi="Arial" w:cs="Arial"/>
          <w:color w:val="auto"/>
          <w:sz w:val="24"/>
          <w:szCs w:val="24"/>
        </w:rPr>
        <w:t xml:space="preserve"> </w:t>
      </w:r>
      <w:r w:rsidR="000608E5" w:rsidRPr="000608E5">
        <w:rPr>
          <w:rFonts w:ascii="Arial" w:eastAsia="Arial" w:hAnsi="Arial" w:cs="Arial"/>
          <w:b/>
          <w:color w:val="auto"/>
          <w:sz w:val="24"/>
          <w:szCs w:val="24"/>
        </w:rPr>
        <w:t>$</w:t>
      </w:r>
      <w:r w:rsidR="000608E5">
        <w:rPr>
          <w:rFonts w:ascii="Arial" w:eastAsia="Arial" w:hAnsi="Arial" w:cs="Arial"/>
          <w:b/>
          <w:color w:val="auto"/>
          <w:sz w:val="24"/>
          <w:szCs w:val="24"/>
        </w:rPr>
        <w:t>6</w:t>
      </w:r>
      <w:r w:rsidR="000608E5" w:rsidRPr="000608E5">
        <w:rPr>
          <w:rFonts w:ascii="Arial" w:eastAsia="Arial" w:hAnsi="Arial" w:cs="Arial"/>
          <w:b/>
          <w:color w:val="auto"/>
          <w:sz w:val="24"/>
          <w:szCs w:val="24"/>
        </w:rPr>
        <w:t>.000.000</w:t>
      </w:r>
      <w:r w:rsidR="000608E5">
        <w:rPr>
          <w:rFonts w:ascii="Arial" w:eastAsia="Arial" w:hAnsi="Arial" w:cs="Arial"/>
          <w:b/>
          <w:color w:val="auto"/>
          <w:sz w:val="24"/>
          <w:szCs w:val="24"/>
        </w:rPr>
        <w:t xml:space="preserve"> </w:t>
      </w:r>
      <w:r w:rsidR="000608E5" w:rsidRPr="000608E5">
        <w:rPr>
          <w:rFonts w:ascii="Arial" w:eastAsia="Arial" w:hAnsi="Arial" w:cs="Arial"/>
          <w:color w:val="auto"/>
          <w:sz w:val="24"/>
          <w:szCs w:val="24"/>
        </w:rPr>
        <w:t>por año</w:t>
      </w:r>
      <w:r w:rsidR="000608E5">
        <w:rPr>
          <w:rFonts w:ascii="Arial" w:eastAsia="Arial" w:hAnsi="Arial" w:cs="Arial"/>
          <w:color w:val="auto"/>
          <w:sz w:val="24"/>
          <w:szCs w:val="24"/>
        </w:rPr>
        <w:t>.</w:t>
      </w:r>
    </w:p>
    <w:p w14:paraId="012975C8" w14:textId="2A30F0B0" w:rsidR="00E82768" w:rsidRPr="004A7529" w:rsidRDefault="00E82768" w:rsidP="0046531C">
      <w:pPr>
        <w:spacing w:line="276" w:lineRule="auto"/>
        <w:jc w:val="both"/>
        <w:rPr>
          <w:rFonts w:ascii="Arial" w:eastAsia="Arial" w:hAnsi="Arial" w:cs="Arial"/>
          <w:color w:val="auto"/>
          <w:sz w:val="24"/>
          <w:szCs w:val="24"/>
        </w:rPr>
      </w:pPr>
      <w:r w:rsidRPr="004A7529">
        <w:rPr>
          <w:rFonts w:ascii="Arial" w:eastAsia="Arial" w:hAnsi="Arial" w:cs="Arial"/>
          <w:color w:val="auto"/>
          <w:sz w:val="24"/>
          <w:szCs w:val="24"/>
        </w:rPr>
        <w:t>-</w:t>
      </w:r>
      <w:r w:rsidR="004A7529" w:rsidRPr="004A7529">
        <w:rPr>
          <w:rFonts w:ascii="Arial" w:eastAsia="Arial" w:hAnsi="Arial" w:cs="Arial"/>
          <w:color w:val="auto"/>
          <w:sz w:val="24"/>
          <w:szCs w:val="24"/>
        </w:rPr>
        <w:t>S</w:t>
      </w:r>
      <w:r w:rsidRPr="004A7529">
        <w:rPr>
          <w:rFonts w:ascii="Arial" w:eastAsia="Arial" w:hAnsi="Arial" w:cs="Arial"/>
          <w:color w:val="auto"/>
          <w:sz w:val="24"/>
          <w:szCs w:val="24"/>
        </w:rPr>
        <w:t xml:space="preserve">olicitar </w:t>
      </w:r>
      <w:r w:rsidRPr="004A7529">
        <w:rPr>
          <w:rFonts w:ascii="Arial" w:eastAsia="Arial" w:hAnsi="Arial" w:cs="Arial"/>
          <w:b/>
          <w:color w:val="auto"/>
          <w:sz w:val="24"/>
          <w:szCs w:val="24"/>
        </w:rPr>
        <w:t>pasajes nacionales e internacionales, y viáticos</w:t>
      </w:r>
      <w:r w:rsidRPr="004A7529">
        <w:rPr>
          <w:rFonts w:ascii="Arial" w:eastAsia="Arial" w:hAnsi="Arial" w:cs="Arial"/>
          <w:color w:val="auto"/>
          <w:sz w:val="24"/>
          <w:szCs w:val="24"/>
        </w:rPr>
        <w:t xml:space="preserve"> para actividades relacionadas estrictamente con el </w:t>
      </w:r>
      <w:r w:rsidR="004A7529" w:rsidRPr="004A7529">
        <w:rPr>
          <w:rFonts w:ascii="Arial" w:eastAsia="Arial" w:hAnsi="Arial" w:cs="Arial"/>
          <w:color w:val="auto"/>
          <w:sz w:val="24"/>
          <w:szCs w:val="24"/>
        </w:rPr>
        <w:t>proyecto de Desarrollo del Área. M</w:t>
      </w:r>
      <w:r w:rsidRPr="004A7529">
        <w:rPr>
          <w:rFonts w:ascii="Arial" w:eastAsia="Arial" w:hAnsi="Arial" w:cs="Arial"/>
          <w:color w:val="auto"/>
          <w:sz w:val="24"/>
          <w:szCs w:val="24"/>
        </w:rPr>
        <w:t xml:space="preserve">onto máximo a solicitar será </w:t>
      </w:r>
      <w:r w:rsidR="004A7529" w:rsidRPr="004A7529">
        <w:rPr>
          <w:rFonts w:ascii="Arial" w:eastAsia="Arial" w:hAnsi="Arial" w:cs="Arial"/>
          <w:color w:val="auto"/>
          <w:sz w:val="24"/>
          <w:szCs w:val="24"/>
        </w:rPr>
        <w:t>de</w:t>
      </w:r>
      <w:r w:rsidR="000608E5">
        <w:rPr>
          <w:rFonts w:ascii="Arial" w:eastAsia="Arial" w:hAnsi="Arial" w:cs="Arial"/>
          <w:color w:val="auto"/>
          <w:sz w:val="24"/>
          <w:szCs w:val="24"/>
        </w:rPr>
        <w:t xml:space="preserve"> </w:t>
      </w:r>
      <w:r w:rsidR="000608E5" w:rsidRPr="000608E5">
        <w:rPr>
          <w:rFonts w:ascii="Arial" w:eastAsia="Arial" w:hAnsi="Arial" w:cs="Arial"/>
          <w:b/>
          <w:color w:val="auto"/>
          <w:sz w:val="24"/>
          <w:szCs w:val="24"/>
        </w:rPr>
        <w:t>$4.200.000</w:t>
      </w:r>
      <w:r w:rsidR="000608E5">
        <w:rPr>
          <w:rFonts w:ascii="Arial" w:eastAsia="Arial" w:hAnsi="Arial" w:cs="Arial"/>
          <w:color w:val="auto"/>
          <w:sz w:val="24"/>
          <w:szCs w:val="24"/>
        </w:rPr>
        <w:t xml:space="preserve"> por año.</w:t>
      </w:r>
    </w:p>
    <w:p w14:paraId="24EF9D1C" w14:textId="6E112083" w:rsidR="00E82768" w:rsidRDefault="00E82768" w:rsidP="0046531C">
      <w:pPr>
        <w:spacing w:line="276" w:lineRule="auto"/>
        <w:jc w:val="both"/>
        <w:rPr>
          <w:rFonts w:ascii="Arial" w:eastAsia="Arial" w:hAnsi="Arial" w:cs="Arial"/>
          <w:color w:val="auto"/>
          <w:sz w:val="24"/>
          <w:szCs w:val="24"/>
        </w:rPr>
      </w:pPr>
      <w:r w:rsidRPr="004A7529">
        <w:rPr>
          <w:rFonts w:ascii="Arial" w:eastAsia="Arial" w:hAnsi="Arial" w:cs="Arial"/>
          <w:color w:val="auto"/>
          <w:sz w:val="24"/>
          <w:szCs w:val="24"/>
        </w:rPr>
        <w:t>-</w:t>
      </w:r>
      <w:r w:rsidR="004A7529" w:rsidRPr="004A7529">
        <w:rPr>
          <w:rFonts w:ascii="Arial" w:eastAsia="Arial" w:hAnsi="Arial" w:cs="Arial"/>
          <w:color w:val="auto"/>
          <w:sz w:val="24"/>
          <w:szCs w:val="24"/>
        </w:rPr>
        <w:t>S</w:t>
      </w:r>
      <w:r w:rsidRPr="004A7529">
        <w:rPr>
          <w:rFonts w:ascii="Arial" w:eastAsia="Arial" w:hAnsi="Arial" w:cs="Arial"/>
          <w:color w:val="auto"/>
          <w:sz w:val="24"/>
          <w:szCs w:val="24"/>
        </w:rPr>
        <w:t xml:space="preserve">olicitar </w:t>
      </w:r>
      <w:r w:rsidRPr="004A7529">
        <w:rPr>
          <w:rFonts w:ascii="Arial" w:eastAsia="Arial" w:hAnsi="Arial" w:cs="Arial"/>
          <w:b/>
          <w:color w:val="auto"/>
          <w:sz w:val="24"/>
          <w:szCs w:val="24"/>
        </w:rPr>
        <w:t>servicios de terceros</w:t>
      </w:r>
      <w:r w:rsidRPr="004A7529">
        <w:rPr>
          <w:rFonts w:ascii="Arial" w:eastAsia="Arial" w:hAnsi="Arial" w:cs="Arial"/>
          <w:color w:val="auto"/>
          <w:sz w:val="24"/>
          <w:szCs w:val="24"/>
        </w:rPr>
        <w:t xml:space="preserve"> que permitan realizar actividades con el medio externo (talleres, workshops),</w:t>
      </w:r>
      <w:r w:rsidR="004652A6">
        <w:rPr>
          <w:rFonts w:ascii="Arial" w:eastAsia="Arial" w:hAnsi="Arial" w:cs="Arial"/>
          <w:color w:val="auto"/>
          <w:sz w:val="24"/>
          <w:szCs w:val="24"/>
        </w:rPr>
        <w:t xml:space="preserve"> tales como servicios de alimentación, organización de eventos, folletería, </w:t>
      </w:r>
      <w:proofErr w:type="spellStart"/>
      <w:r w:rsidR="004652A6">
        <w:rPr>
          <w:rFonts w:ascii="Arial" w:eastAsia="Arial" w:hAnsi="Arial" w:cs="Arial"/>
          <w:color w:val="auto"/>
          <w:sz w:val="24"/>
          <w:szCs w:val="24"/>
        </w:rPr>
        <w:t>merchandising</w:t>
      </w:r>
      <w:proofErr w:type="spellEnd"/>
      <w:r w:rsidR="004652A6">
        <w:rPr>
          <w:rFonts w:ascii="Arial" w:eastAsia="Arial" w:hAnsi="Arial" w:cs="Arial"/>
          <w:color w:val="auto"/>
          <w:sz w:val="24"/>
          <w:szCs w:val="24"/>
        </w:rPr>
        <w:t>, entre otros</w:t>
      </w:r>
      <w:r w:rsidR="004A7529">
        <w:rPr>
          <w:rFonts w:ascii="Arial" w:eastAsia="Arial" w:hAnsi="Arial" w:cs="Arial"/>
          <w:color w:val="auto"/>
          <w:sz w:val="24"/>
          <w:szCs w:val="24"/>
        </w:rPr>
        <w:t xml:space="preserve">. </w:t>
      </w:r>
      <w:r w:rsidR="004A7529" w:rsidRPr="004A7529">
        <w:rPr>
          <w:rFonts w:ascii="Arial" w:eastAsia="Arial" w:hAnsi="Arial" w:cs="Arial"/>
          <w:color w:val="auto"/>
          <w:sz w:val="24"/>
          <w:szCs w:val="24"/>
        </w:rPr>
        <w:t>Monto máximo a solicitar será de</w:t>
      </w:r>
      <w:r w:rsidR="000608E5">
        <w:rPr>
          <w:rFonts w:ascii="Arial" w:eastAsia="Arial" w:hAnsi="Arial" w:cs="Arial"/>
          <w:color w:val="auto"/>
          <w:sz w:val="24"/>
          <w:szCs w:val="24"/>
        </w:rPr>
        <w:t xml:space="preserve"> </w:t>
      </w:r>
      <w:r w:rsidR="000608E5" w:rsidRPr="000608E5">
        <w:rPr>
          <w:rFonts w:ascii="Arial" w:eastAsia="Arial" w:hAnsi="Arial" w:cs="Arial"/>
          <w:b/>
          <w:color w:val="auto"/>
          <w:sz w:val="24"/>
          <w:szCs w:val="24"/>
        </w:rPr>
        <w:t>$</w:t>
      </w:r>
      <w:r w:rsidR="000608E5">
        <w:rPr>
          <w:rFonts w:ascii="Arial" w:eastAsia="Arial" w:hAnsi="Arial" w:cs="Arial"/>
          <w:b/>
          <w:color w:val="auto"/>
          <w:sz w:val="24"/>
          <w:szCs w:val="24"/>
        </w:rPr>
        <w:t>4</w:t>
      </w:r>
      <w:r w:rsidR="000608E5" w:rsidRPr="000608E5">
        <w:rPr>
          <w:rFonts w:ascii="Arial" w:eastAsia="Arial" w:hAnsi="Arial" w:cs="Arial"/>
          <w:b/>
          <w:color w:val="auto"/>
          <w:sz w:val="24"/>
          <w:szCs w:val="24"/>
        </w:rPr>
        <w:t>.</w:t>
      </w:r>
      <w:r w:rsidR="000608E5">
        <w:rPr>
          <w:rFonts w:ascii="Arial" w:eastAsia="Arial" w:hAnsi="Arial" w:cs="Arial"/>
          <w:b/>
          <w:color w:val="auto"/>
          <w:sz w:val="24"/>
          <w:szCs w:val="24"/>
        </w:rPr>
        <w:t>55</w:t>
      </w:r>
      <w:r w:rsidR="000608E5" w:rsidRPr="000608E5">
        <w:rPr>
          <w:rFonts w:ascii="Arial" w:eastAsia="Arial" w:hAnsi="Arial" w:cs="Arial"/>
          <w:b/>
          <w:color w:val="auto"/>
          <w:sz w:val="24"/>
          <w:szCs w:val="24"/>
        </w:rPr>
        <w:t>0.000</w:t>
      </w:r>
      <w:r w:rsidR="000608E5">
        <w:rPr>
          <w:rFonts w:ascii="Arial" w:eastAsia="Arial" w:hAnsi="Arial" w:cs="Arial"/>
          <w:color w:val="auto"/>
          <w:sz w:val="24"/>
          <w:szCs w:val="24"/>
        </w:rPr>
        <w:t xml:space="preserve"> por año.</w:t>
      </w:r>
    </w:p>
    <w:p w14:paraId="073634FD" w14:textId="7E5D9988" w:rsidR="000608E5" w:rsidRDefault="000608E5" w:rsidP="0046531C">
      <w:pPr>
        <w:spacing w:line="276" w:lineRule="auto"/>
        <w:jc w:val="both"/>
        <w:rPr>
          <w:rFonts w:ascii="Arial" w:eastAsia="Arial" w:hAnsi="Arial" w:cs="Arial"/>
          <w:color w:val="auto"/>
          <w:sz w:val="24"/>
          <w:szCs w:val="24"/>
        </w:rPr>
      </w:pPr>
      <w:r>
        <w:rPr>
          <w:rFonts w:ascii="Arial" w:eastAsia="Arial" w:hAnsi="Arial" w:cs="Arial"/>
          <w:color w:val="auto"/>
          <w:sz w:val="24"/>
          <w:szCs w:val="24"/>
        </w:rPr>
        <w:t>De este modo, el total de beneficios directamente ejecutados por candidatos/as seleccionados/as como Líderes de Área se muestra en la tabla a continuación:</w:t>
      </w:r>
    </w:p>
    <w:tbl>
      <w:tblPr>
        <w:tblStyle w:val="Tablaconcuadrcula"/>
        <w:tblW w:w="0" w:type="auto"/>
        <w:jc w:val="center"/>
        <w:tblLook w:val="04A0" w:firstRow="1" w:lastRow="0" w:firstColumn="1" w:lastColumn="0" w:noHBand="0" w:noVBand="1"/>
      </w:tblPr>
      <w:tblGrid>
        <w:gridCol w:w="3415"/>
        <w:gridCol w:w="3099"/>
      </w:tblGrid>
      <w:tr w:rsidR="000608E5" w:rsidRPr="000608E5" w14:paraId="5781E840" w14:textId="77777777" w:rsidTr="000608E5">
        <w:trPr>
          <w:jc w:val="center"/>
        </w:trPr>
        <w:tc>
          <w:tcPr>
            <w:tcW w:w="3415" w:type="dxa"/>
          </w:tcPr>
          <w:p w14:paraId="2B066FBE" w14:textId="6718130C" w:rsidR="000608E5" w:rsidRPr="000608E5" w:rsidRDefault="000608E5" w:rsidP="0046531C">
            <w:pPr>
              <w:spacing w:line="276" w:lineRule="auto"/>
              <w:jc w:val="both"/>
              <w:rPr>
                <w:rFonts w:ascii="Arial" w:eastAsia="Arial" w:hAnsi="Arial" w:cs="Arial"/>
                <w:b/>
                <w:color w:val="auto"/>
                <w:szCs w:val="24"/>
              </w:rPr>
            </w:pPr>
            <w:proofErr w:type="spellStart"/>
            <w:r w:rsidRPr="000608E5">
              <w:rPr>
                <w:rFonts w:ascii="Arial" w:eastAsia="Arial" w:hAnsi="Arial" w:cs="Arial"/>
                <w:b/>
                <w:color w:val="auto"/>
                <w:szCs w:val="24"/>
              </w:rPr>
              <w:t>Item</w:t>
            </w:r>
            <w:proofErr w:type="spellEnd"/>
          </w:p>
        </w:tc>
        <w:tc>
          <w:tcPr>
            <w:tcW w:w="3099" w:type="dxa"/>
          </w:tcPr>
          <w:p w14:paraId="30F9A497" w14:textId="68E99F13" w:rsidR="000608E5" w:rsidRPr="000608E5" w:rsidRDefault="000608E5" w:rsidP="0046531C">
            <w:pPr>
              <w:spacing w:line="276" w:lineRule="auto"/>
              <w:jc w:val="both"/>
              <w:rPr>
                <w:rFonts w:ascii="Arial" w:eastAsia="Arial" w:hAnsi="Arial" w:cs="Arial"/>
                <w:b/>
                <w:color w:val="auto"/>
                <w:szCs w:val="24"/>
              </w:rPr>
            </w:pPr>
            <w:r w:rsidRPr="000608E5">
              <w:rPr>
                <w:rFonts w:ascii="Arial" w:eastAsia="Arial" w:hAnsi="Arial" w:cs="Arial"/>
                <w:b/>
                <w:color w:val="auto"/>
                <w:szCs w:val="24"/>
              </w:rPr>
              <w:t>Monto</w:t>
            </w:r>
            <w:r w:rsidR="00B14E37">
              <w:rPr>
                <w:rFonts w:ascii="Arial" w:eastAsia="Arial" w:hAnsi="Arial" w:cs="Arial"/>
                <w:b/>
                <w:color w:val="auto"/>
                <w:szCs w:val="24"/>
              </w:rPr>
              <w:t xml:space="preserve"> Total</w:t>
            </w:r>
            <w:r w:rsidRPr="000608E5">
              <w:rPr>
                <w:rFonts w:ascii="Arial" w:eastAsia="Arial" w:hAnsi="Arial" w:cs="Arial"/>
                <w:b/>
                <w:color w:val="auto"/>
                <w:szCs w:val="24"/>
              </w:rPr>
              <w:t xml:space="preserve"> (CLP)</w:t>
            </w:r>
          </w:p>
        </w:tc>
      </w:tr>
      <w:tr w:rsidR="000608E5" w:rsidRPr="000608E5" w14:paraId="66680846" w14:textId="77777777" w:rsidTr="000608E5">
        <w:trPr>
          <w:jc w:val="center"/>
        </w:trPr>
        <w:tc>
          <w:tcPr>
            <w:tcW w:w="3415" w:type="dxa"/>
          </w:tcPr>
          <w:p w14:paraId="2DB7CD79" w14:textId="3D4FF1F3" w:rsidR="000608E5" w:rsidRPr="000608E5" w:rsidRDefault="000608E5" w:rsidP="0046531C">
            <w:pPr>
              <w:spacing w:line="276" w:lineRule="auto"/>
              <w:jc w:val="both"/>
              <w:rPr>
                <w:rFonts w:ascii="Arial" w:eastAsia="Arial" w:hAnsi="Arial" w:cs="Arial"/>
                <w:color w:val="auto"/>
                <w:szCs w:val="24"/>
              </w:rPr>
            </w:pPr>
            <w:r w:rsidRPr="000608E5">
              <w:rPr>
                <w:rFonts w:ascii="Arial" w:eastAsia="Arial" w:hAnsi="Arial" w:cs="Arial"/>
                <w:color w:val="auto"/>
                <w:szCs w:val="24"/>
              </w:rPr>
              <w:t>Proyecto de Desarrollo Área</w:t>
            </w:r>
          </w:p>
        </w:tc>
        <w:tc>
          <w:tcPr>
            <w:tcW w:w="3099" w:type="dxa"/>
          </w:tcPr>
          <w:p w14:paraId="7F5255D9" w14:textId="01740639" w:rsidR="000608E5" w:rsidRPr="000608E5" w:rsidRDefault="000608E5" w:rsidP="00FC5260">
            <w:pPr>
              <w:spacing w:line="276" w:lineRule="auto"/>
              <w:jc w:val="right"/>
              <w:rPr>
                <w:rFonts w:ascii="Arial" w:eastAsia="Arial" w:hAnsi="Arial" w:cs="Arial"/>
                <w:color w:val="auto"/>
                <w:szCs w:val="24"/>
              </w:rPr>
            </w:pPr>
            <w:r w:rsidRPr="000608E5">
              <w:rPr>
                <w:rFonts w:ascii="Arial" w:eastAsia="Arial" w:hAnsi="Arial" w:cs="Arial"/>
                <w:color w:val="auto"/>
                <w:szCs w:val="24"/>
              </w:rPr>
              <w:t>$30.000.000</w:t>
            </w:r>
          </w:p>
        </w:tc>
      </w:tr>
      <w:tr w:rsidR="000608E5" w:rsidRPr="000608E5" w14:paraId="225722DF" w14:textId="77777777" w:rsidTr="000608E5">
        <w:trPr>
          <w:jc w:val="center"/>
        </w:trPr>
        <w:tc>
          <w:tcPr>
            <w:tcW w:w="3415" w:type="dxa"/>
          </w:tcPr>
          <w:p w14:paraId="6074EEFC" w14:textId="7DB8EE24" w:rsidR="000608E5" w:rsidRPr="000608E5" w:rsidRDefault="000608E5" w:rsidP="00FC5260">
            <w:pPr>
              <w:spacing w:line="276" w:lineRule="auto"/>
              <w:jc w:val="both"/>
              <w:rPr>
                <w:rFonts w:ascii="Arial" w:eastAsia="Arial" w:hAnsi="Arial" w:cs="Arial"/>
                <w:color w:val="auto"/>
                <w:szCs w:val="24"/>
              </w:rPr>
            </w:pPr>
            <w:r w:rsidRPr="000608E5">
              <w:rPr>
                <w:rFonts w:ascii="Arial" w:eastAsia="Arial" w:hAnsi="Arial" w:cs="Arial"/>
                <w:color w:val="auto"/>
                <w:szCs w:val="24"/>
              </w:rPr>
              <w:t xml:space="preserve">Investigadores/as Postdoctorales </w:t>
            </w:r>
            <w:r w:rsidR="00FC5260">
              <w:rPr>
                <w:rFonts w:ascii="Arial" w:eastAsia="Arial" w:hAnsi="Arial" w:cs="Arial"/>
                <w:color w:val="auto"/>
                <w:szCs w:val="24"/>
              </w:rPr>
              <w:br/>
            </w:r>
            <w:r w:rsidR="00FC5260" w:rsidRPr="00FC5260">
              <w:rPr>
                <w:rFonts w:ascii="Arial" w:eastAsia="Arial" w:hAnsi="Arial" w:cs="Arial"/>
                <w:color w:val="auto"/>
                <w:sz w:val="12"/>
                <w:szCs w:val="24"/>
              </w:rPr>
              <w:t xml:space="preserve">*Valor </w:t>
            </w:r>
            <w:r w:rsidR="00FC5260">
              <w:rPr>
                <w:rFonts w:ascii="Arial" w:eastAsia="Arial" w:hAnsi="Arial" w:cs="Arial"/>
                <w:color w:val="auto"/>
                <w:sz w:val="12"/>
                <w:szCs w:val="24"/>
              </w:rPr>
              <w:t>puede variar conforme UF.</w:t>
            </w:r>
          </w:p>
        </w:tc>
        <w:tc>
          <w:tcPr>
            <w:tcW w:w="3099" w:type="dxa"/>
          </w:tcPr>
          <w:p w14:paraId="01011A35" w14:textId="6D62F5E9" w:rsidR="000608E5" w:rsidRPr="000608E5" w:rsidRDefault="00415E10" w:rsidP="00FC5260">
            <w:pPr>
              <w:spacing w:line="276" w:lineRule="auto"/>
              <w:jc w:val="right"/>
              <w:rPr>
                <w:rFonts w:ascii="Arial" w:eastAsia="Arial" w:hAnsi="Arial" w:cs="Arial"/>
                <w:color w:val="auto"/>
                <w:szCs w:val="24"/>
              </w:rPr>
            </w:pPr>
            <w:r>
              <w:rPr>
                <w:rFonts w:ascii="Arial" w:eastAsia="Arial" w:hAnsi="Arial" w:cs="Arial"/>
                <w:color w:val="auto"/>
                <w:szCs w:val="24"/>
              </w:rPr>
              <w:t>$</w:t>
            </w:r>
            <w:r w:rsidRPr="00415E10">
              <w:rPr>
                <w:rFonts w:ascii="Arial" w:eastAsia="Arial" w:hAnsi="Arial" w:cs="Arial"/>
                <w:color w:val="auto"/>
                <w:szCs w:val="24"/>
              </w:rPr>
              <w:t>83</w:t>
            </w:r>
            <w:r w:rsidR="00820203">
              <w:rPr>
                <w:rFonts w:ascii="Arial" w:eastAsia="Arial" w:hAnsi="Arial" w:cs="Arial"/>
                <w:color w:val="auto"/>
                <w:szCs w:val="24"/>
              </w:rPr>
              <w:t>.</w:t>
            </w:r>
            <w:r w:rsidRPr="00415E10">
              <w:rPr>
                <w:rFonts w:ascii="Arial" w:eastAsia="Arial" w:hAnsi="Arial" w:cs="Arial"/>
                <w:color w:val="auto"/>
                <w:szCs w:val="24"/>
              </w:rPr>
              <w:t>703</w:t>
            </w:r>
            <w:r w:rsidR="00820203">
              <w:rPr>
                <w:rFonts w:ascii="Arial" w:eastAsia="Arial" w:hAnsi="Arial" w:cs="Arial"/>
                <w:color w:val="auto"/>
                <w:szCs w:val="24"/>
              </w:rPr>
              <w:t>.</w:t>
            </w:r>
            <w:r>
              <w:rPr>
                <w:rFonts w:ascii="Arial" w:eastAsia="Arial" w:hAnsi="Arial" w:cs="Arial"/>
                <w:color w:val="auto"/>
                <w:szCs w:val="24"/>
              </w:rPr>
              <w:t>269</w:t>
            </w:r>
            <w:r w:rsidR="00FC5260">
              <w:rPr>
                <w:rFonts w:ascii="Arial" w:eastAsia="Arial" w:hAnsi="Arial" w:cs="Arial"/>
                <w:color w:val="auto"/>
                <w:szCs w:val="24"/>
              </w:rPr>
              <w:t>*</w:t>
            </w:r>
          </w:p>
        </w:tc>
      </w:tr>
      <w:tr w:rsidR="000608E5" w:rsidRPr="000608E5" w14:paraId="15C13208" w14:textId="77777777" w:rsidTr="000608E5">
        <w:trPr>
          <w:jc w:val="center"/>
        </w:trPr>
        <w:tc>
          <w:tcPr>
            <w:tcW w:w="3415" w:type="dxa"/>
          </w:tcPr>
          <w:p w14:paraId="23C7C240" w14:textId="0F36144B" w:rsidR="000608E5" w:rsidRPr="000608E5" w:rsidRDefault="000608E5" w:rsidP="0046531C">
            <w:pPr>
              <w:spacing w:line="276" w:lineRule="auto"/>
              <w:jc w:val="both"/>
              <w:rPr>
                <w:rFonts w:ascii="Arial" w:eastAsia="Arial" w:hAnsi="Arial" w:cs="Arial"/>
                <w:color w:val="auto"/>
                <w:szCs w:val="24"/>
              </w:rPr>
            </w:pPr>
            <w:r w:rsidRPr="000608E5">
              <w:rPr>
                <w:rFonts w:ascii="Arial" w:eastAsia="Arial" w:hAnsi="Arial" w:cs="Arial"/>
                <w:color w:val="auto"/>
                <w:szCs w:val="24"/>
              </w:rPr>
              <w:t>Alumnos</w:t>
            </w:r>
            <w:r w:rsidR="00820203">
              <w:rPr>
                <w:rFonts w:ascii="Arial" w:eastAsia="Arial" w:hAnsi="Arial" w:cs="Arial"/>
                <w:color w:val="auto"/>
                <w:szCs w:val="24"/>
              </w:rPr>
              <w:t>/as</w:t>
            </w:r>
            <w:r w:rsidRPr="000608E5">
              <w:rPr>
                <w:rFonts w:ascii="Arial" w:eastAsia="Arial" w:hAnsi="Arial" w:cs="Arial"/>
                <w:color w:val="auto"/>
                <w:szCs w:val="24"/>
              </w:rPr>
              <w:t xml:space="preserve"> laborantes de pre y/o postgrado</w:t>
            </w:r>
          </w:p>
        </w:tc>
        <w:tc>
          <w:tcPr>
            <w:tcW w:w="3099" w:type="dxa"/>
          </w:tcPr>
          <w:p w14:paraId="4173E266" w14:textId="3FCA9E08" w:rsidR="000608E5" w:rsidRPr="000608E5" w:rsidRDefault="00415E10" w:rsidP="00FC5260">
            <w:pPr>
              <w:spacing w:line="276" w:lineRule="auto"/>
              <w:jc w:val="right"/>
              <w:rPr>
                <w:rFonts w:ascii="Arial" w:eastAsia="Arial" w:hAnsi="Arial" w:cs="Arial"/>
                <w:color w:val="auto"/>
                <w:szCs w:val="24"/>
              </w:rPr>
            </w:pPr>
            <w:r>
              <w:rPr>
                <w:rFonts w:ascii="Arial" w:eastAsia="Arial" w:hAnsi="Arial" w:cs="Arial"/>
                <w:color w:val="auto"/>
                <w:szCs w:val="24"/>
              </w:rPr>
              <w:t>$12.000.000</w:t>
            </w:r>
          </w:p>
        </w:tc>
      </w:tr>
      <w:tr w:rsidR="000608E5" w:rsidRPr="000608E5" w14:paraId="0DA574BE" w14:textId="77777777" w:rsidTr="000608E5">
        <w:trPr>
          <w:jc w:val="center"/>
        </w:trPr>
        <w:tc>
          <w:tcPr>
            <w:tcW w:w="3415" w:type="dxa"/>
          </w:tcPr>
          <w:p w14:paraId="58270B6E" w14:textId="3BCE48AB" w:rsidR="000608E5" w:rsidRPr="000608E5" w:rsidRDefault="000608E5" w:rsidP="0046531C">
            <w:pPr>
              <w:spacing w:line="276" w:lineRule="auto"/>
              <w:jc w:val="both"/>
              <w:rPr>
                <w:rFonts w:ascii="Arial" w:eastAsia="Arial" w:hAnsi="Arial" w:cs="Arial"/>
                <w:color w:val="auto"/>
                <w:szCs w:val="24"/>
              </w:rPr>
            </w:pPr>
            <w:r w:rsidRPr="000608E5">
              <w:rPr>
                <w:rFonts w:ascii="Arial" w:eastAsia="Arial" w:hAnsi="Arial" w:cs="Arial"/>
                <w:color w:val="auto"/>
                <w:szCs w:val="24"/>
              </w:rPr>
              <w:t>Pasajes nacionales e internacionales, y viáticos</w:t>
            </w:r>
            <w:r w:rsidR="00415E10">
              <w:rPr>
                <w:rFonts w:ascii="Arial" w:eastAsia="Arial" w:hAnsi="Arial" w:cs="Arial"/>
                <w:color w:val="auto"/>
                <w:szCs w:val="24"/>
              </w:rPr>
              <w:t>.</w:t>
            </w:r>
          </w:p>
        </w:tc>
        <w:tc>
          <w:tcPr>
            <w:tcW w:w="3099" w:type="dxa"/>
          </w:tcPr>
          <w:p w14:paraId="6CEE50FA" w14:textId="2485CB20" w:rsidR="000608E5" w:rsidRPr="000608E5" w:rsidRDefault="00415E10" w:rsidP="00FC5260">
            <w:pPr>
              <w:spacing w:line="276" w:lineRule="auto"/>
              <w:jc w:val="right"/>
              <w:rPr>
                <w:rFonts w:ascii="Arial" w:eastAsia="Arial" w:hAnsi="Arial" w:cs="Arial"/>
                <w:color w:val="auto"/>
                <w:szCs w:val="24"/>
              </w:rPr>
            </w:pPr>
            <w:r>
              <w:rPr>
                <w:rFonts w:ascii="Arial" w:eastAsia="Arial" w:hAnsi="Arial" w:cs="Arial"/>
                <w:color w:val="auto"/>
                <w:szCs w:val="24"/>
              </w:rPr>
              <w:t>$8.400.000</w:t>
            </w:r>
          </w:p>
        </w:tc>
      </w:tr>
      <w:tr w:rsidR="000608E5" w:rsidRPr="000608E5" w14:paraId="5FFF86C2" w14:textId="77777777" w:rsidTr="000608E5">
        <w:trPr>
          <w:jc w:val="center"/>
        </w:trPr>
        <w:tc>
          <w:tcPr>
            <w:tcW w:w="3415" w:type="dxa"/>
          </w:tcPr>
          <w:p w14:paraId="47618722" w14:textId="581A7107" w:rsidR="000608E5" w:rsidRPr="000608E5" w:rsidRDefault="000608E5" w:rsidP="0046531C">
            <w:pPr>
              <w:spacing w:line="276" w:lineRule="auto"/>
              <w:jc w:val="both"/>
              <w:rPr>
                <w:rFonts w:ascii="Arial" w:eastAsia="Arial" w:hAnsi="Arial" w:cs="Arial"/>
                <w:color w:val="auto"/>
                <w:szCs w:val="24"/>
              </w:rPr>
            </w:pPr>
            <w:r w:rsidRPr="000608E5">
              <w:rPr>
                <w:rFonts w:ascii="Arial" w:eastAsia="Arial" w:hAnsi="Arial" w:cs="Arial"/>
                <w:color w:val="auto"/>
                <w:szCs w:val="24"/>
              </w:rPr>
              <w:t>Servicios de terceros</w:t>
            </w:r>
          </w:p>
        </w:tc>
        <w:tc>
          <w:tcPr>
            <w:tcW w:w="3099" w:type="dxa"/>
          </w:tcPr>
          <w:p w14:paraId="0389FEC5" w14:textId="4C04E837" w:rsidR="000608E5" w:rsidRPr="000608E5" w:rsidRDefault="00415E10" w:rsidP="00FC5260">
            <w:pPr>
              <w:spacing w:line="276" w:lineRule="auto"/>
              <w:jc w:val="right"/>
              <w:rPr>
                <w:rFonts w:ascii="Arial" w:eastAsia="Arial" w:hAnsi="Arial" w:cs="Arial"/>
                <w:color w:val="auto"/>
                <w:szCs w:val="24"/>
              </w:rPr>
            </w:pPr>
            <w:r>
              <w:rPr>
                <w:rFonts w:ascii="Arial" w:eastAsia="Arial" w:hAnsi="Arial" w:cs="Arial"/>
                <w:color w:val="auto"/>
                <w:szCs w:val="24"/>
              </w:rPr>
              <w:t>$9.100.000</w:t>
            </w:r>
          </w:p>
        </w:tc>
      </w:tr>
      <w:tr w:rsidR="000608E5" w:rsidRPr="000608E5" w14:paraId="394A755F" w14:textId="77777777" w:rsidTr="000608E5">
        <w:trPr>
          <w:jc w:val="center"/>
        </w:trPr>
        <w:tc>
          <w:tcPr>
            <w:tcW w:w="3415" w:type="dxa"/>
          </w:tcPr>
          <w:p w14:paraId="36AE7674" w14:textId="3BB7930F" w:rsidR="000608E5" w:rsidRPr="00415E10" w:rsidRDefault="000608E5" w:rsidP="0046531C">
            <w:pPr>
              <w:spacing w:line="276" w:lineRule="auto"/>
              <w:jc w:val="both"/>
              <w:rPr>
                <w:rFonts w:ascii="Arial" w:eastAsia="Arial" w:hAnsi="Arial" w:cs="Arial"/>
                <w:b/>
                <w:color w:val="auto"/>
                <w:szCs w:val="24"/>
              </w:rPr>
            </w:pPr>
            <w:r w:rsidRPr="00415E10">
              <w:rPr>
                <w:rFonts w:ascii="Arial" w:eastAsia="Arial" w:hAnsi="Arial" w:cs="Arial"/>
                <w:b/>
                <w:color w:val="auto"/>
                <w:szCs w:val="24"/>
              </w:rPr>
              <w:t>Total</w:t>
            </w:r>
          </w:p>
        </w:tc>
        <w:tc>
          <w:tcPr>
            <w:tcW w:w="3099" w:type="dxa"/>
          </w:tcPr>
          <w:p w14:paraId="5E03225F" w14:textId="709B2FA8" w:rsidR="000608E5" w:rsidRPr="000608E5" w:rsidRDefault="00415E10" w:rsidP="00FC5260">
            <w:pPr>
              <w:spacing w:line="276" w:lineRule="auto"/>
              <w:jc w:val="right"/>
              <w:rPr>
                <w:rFonts w:ascii="Arial" w:eastAsia="Arial" w:hAnsi="Arial" w:cs="Arial"/>
                <w:color w:val="auto"/>
                <w:szCs w:val="24"/>
              </w:rPr>
            </w:pPr>
            <w:r>
              <w:rPr>
                <w:rFonts w:ascii="Arial" w:eastAsia="Arial" w:hAnsi="Arial" w:cs="Arial"/>
                <w:color w:val="auto"/>
                <w:szCs w:val="24"/>
              </w:rPr>
              <w:t>$143.203.269</w:t>
            </w:r>
          </w:p>
        </w:tc>
      </w:tr>
    </w:tbl>
    <w:p w14:paraId="7728CA51" w14:textId="34536675" w:rsidR="000608E5" w:rsidRDefault="000608E5" w:rsidP="003A63B1">
      <w:pPr>
        <w:spacing w:line="276" w:lineRule="auto"/>
        <w:jc w:val="both"/>
        <w:rPr>
          <w:rFonts w:ascii="Arial" w:eastAsia="Arial" w:hAnsi="Arial" w:cs="Arial"/>
          <w:color w:val="auto"/>
          <w:sz w:val="24"/>
          <w:szCs w:val="24"/>
        </w:rPr>
      </w:pPr>
      <w:r>
        <w:rPr>
          <w:rFonts w:ascii="Arial" w:eastAsia="Arial" w:hAnsi="Arial" w:cs="Arial"/>
          <w:color w:val="auto"/>
          <w:sz w:val="24"/>
          <w:szCs w:val="24"/>
        </w:rPr>
        <w:lastRenderedPageBreak/>
        <w:t>Además,</w:t>
      </w:r>
      <w:r w:rsidR="00B876B3">
        <w:rPr>
          <w:rFonts w:ascii="Arial" w:eastAsia="Arial" w:hAnsi="Arial" w:cs="Arial"/>
          <w:color w:val="auto"/>
          <w:sz w:val="24"/>
          <w:szCs w:val="24"/>
        </w:rPr>
        <w:t xml:space="preserve"> </w:t>
      </w:r>
      <w:r w:rsidR="003A63B1">
        <w:rPr>
          <w:rFonts w:ascii="Arial" w:eastAsia="Arial" w:hAnsi="Arial" w:cs="Arial"/>
          <w:color w:val="auto"/>
          <w:sz w:val="24"/>
          <w:szCs w:val="24"/>
        </w:rPr>
        <w:t>los candidatos/as seleccionados/as como Líderes de Área contarán con:</w:t>
      </w:r>
    </w:p>
    <w:p w14:paraId="40CF9CCB" w14:textId="09AE1A04" w:rsidR="00E82768" w:rsidRPr="00CD4D30" w:rsidRDefault="00E82768" w:rsidP="0046531C">
      <w:pPr>
        <w:spacing w:line="276" w:lineRule="auto"/>
        <w:jc w:val="both"/>
        <w:rPr>
          <w:rFonts w:ascii="Arial" w:eastAsia="Arial" w:hAnsi="Arial" w:cs="Arial"/>
          <w:color w:val="auto"/>
          <w:sz w:val="24"/>
          <w:szCs w:val="24"/>
        </w:rPr>
      </w:pPr>
      <w:r w:rsidRPr="00CD4D30">
        <w:rPr>
          <w:rFonts w:ascii="Arial" w:eastAsia="Arial" w:hAnsi="Arial" w:cs="Arial"/>
          <w:color w:val="auto"/>
          <w:sz w:val="24"/>
          <w:szCs w:val="24"/>
        </w:rPr>
        <w:t xml:space="preserve">-Acompañamiento continuo en la ejecución administrativa/financiera </w:t>
      </w:r>
      <w:r w:rsidR="00BC06DD" w:rsidRPr="00CD4D30">
        <w:rPr>
          <w:rFonts w:ascii="Arial" w:eastAsia="Arial" w:hAnsi="Arial" w:cs="Arial"/>
          <w:color w:val="auto"/>
          <w:sz w:val="24"/>
          <w:szCs w:val="24"/>
        </w:rPr>
        <w:t>por parte de</w:t>
      </w:r>
      <w:r w:rsidRPr="00CD4D30">
        <w:rPr>
          <w:rFonts w:ascii="Arial" w:eastAsia="Arial" w:hAnsi="Arial" w:cs="Arial"/>
          <w:color w:val="auto"/>
          <w:sz w:val="24"/>
          <w:szCs w:val="24"/>
        </w:rPr>
        <w:t xml:space="preserve"> personal de la Vicerrectoría de Investigación y Postgrado en conjunto con la Dirección de Análisis y Desarrollo de la universidad.</w:t>
      </w:r>
    </w:p>
    <w:p w14:paraId="67C840D8" w14:textId="35FDA19D" w:rsidR="002C30D2" w:rsidRPr="00CD4D30" w:rsidRDefault="00E82768">
      <w:pPr>
        <w:spacing w:line="276" w:lineRule="auto"/>
        <w:jc w:val="both"/>
        <w:rPr>
          <w:rFonts w:ascii="Arial" w:eastAsia="Arial" w:hAnsi="Arial" w:cs="Arial"/>
          <w:color w:val="auto"/>
          <w:sz w:val="24"/>
          <w:szCs w:val="24"/>
        </w:rPr>
      </w:pPr>
      <w:r w:rsidRPr="00CD4D30">
        <w:rPr>
          <w:rFonts w:ascii="Arial" w:eastAsia="Arial" w:hAnsi="Arial" w:cs="Arial"/>
          <w:color w:val="auto"/>
          <w:sz w:val="24"/>
          <w:szCs w:val="24"/>
        </w:rPr>
        <w:t>-Acompañamiento en la ejecución de actividades con el medio externo a través de la Vicerrectoría de Investigación y Postgrado en conjunto con Dirección de Innovación de la universidad.</w:t>
      </w:r>
    </w:p>
    <w:p w14:paraId="5E33B7BE" w14:textId="77777777" w:rsidR="00BC06DD" w:rsidRPr="00BC06DD" w:rsidRDefault="00BC06DD">
      <w:pPr>
        <w:spacing w:line="276" w:lineRule="auto"/>
        <w:jc w:val="both"/>
        <w:rPr>
          <w:rFonts w:ascii="Arial" w:eastAsia="Arial" w:hAnsi="Arial" w:cs="Arial"/>
          <w:color w:val="000000"/>
          <w:sz w:val="24"/>
          <w:szCs w:val="24"/>
        </w:rPr>
      </w:pPr>
    </w:p>
    <w:p w14:paraId="70F8B9E2" w14:textId="77777777" w:rsidR="004A7529" w:rsidRDefault="004A7529">
      <w:pPr>
        <w:spacing w:after="0" w:line="240" w:lineRule="auto"/>
        <w:rPr>
          <w:rFonts w:ascii="Arial" w:eastAsia="Arial" w:hAnsi="Arial" w:cs="Arial"/>
          <w:b/>
          <w:color w:val="auto"/>
          <w:sz w:val="24"/>
          <w:szCs w:val="24"/>
          <w:u w:val="single"/>
        </w:rPr>
      </w:pPr>
      <w:r>
        <w:rPr>
          <w:rFonts w:ascii="Arial" w:eastAsia="Arial" w:hAnsi="Arial" w:cs="Arial"/>
          <w:b/>
          <w:color w:val="auto"/>
          <w:sz w:val="24"/>
          <w:szCs w:val="24"/>
          <w:u w:val="single"/>
        </w:rPr>
        <w:br w:type="page"/>
      </w:r>
    </w:p>
    <w:p w14:paraId="7F625E41" w14:textId="43A51333" w:rsidR="00476918" w:rsidRDefault="00476918">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lastRenderedPageBreak/>
        <w:t>1</w:t>
      </w:r>
      <w:r w:rsidR="00820203">
        <w:rPr>
          <w:rFonts w:ascii="Arial" w:eastAsia="Arial" w:hAnsi="Arial" w:cs="Arial"/>
          <w:b/>
          <w:color w:val="auto"/>
          <w:sz w:val="24"/>
          <w:szCs w:val="24"/>
          <w:u w:val="single"/>
        </w:rPr>
        <w:t>4</w:t>
      </w:r>
      <w:r>
        <w:rPr>
          <w:rFonts w:ascii="Arial" w:eastAsia="Arial" w:hAnsi="Arial" w:cs="Arial"/>
          <w:b/>
          <w:color w:val="auto"/>
          <w:sz w:val="24"/>
          <w:szCs w:val="24"/>
          <w:u w:val="single"/>
        </w:rPr>
        <w:t>.COMPROMISOS</w:t>
      </w:r>
    </w:p>
    <w:p w14:paraId="3555B131" w14:textId="352C96F5" w:rsidR="00476918" w:rsidRPr="00BC06DD" w:rsidRDefault="00D510DD">
      <w:pPr>
        <w:spacing w:line="276" w:lineRule="auto"/>
        <w:jc w:val="both"/>
        <w:rPr>
          <w:rFonts w:ascii="Arial" w:eastAsia="Arial" w:hAnsi="Arial" w:cs="Arial"/>
          <w:color w:val="000000"/>
          <w:sz w:val="24"/>
          <w:szCs w:val="24"/>
        </w:rPr>
      </w:pPr>
      <w:r w:rsidRPr="000766C5">
        <w:rPr>
          <w:rFonts w:ascii="Arial" w:eastAsia="Arial" w:hAnsi="Arial" w:cs="Arial"/>
          <w:color w:val="000000"/>
          <w:sz w:val="24"/>
          <w:szCs w:val="24"/>
        </w:rPr>
        <w:t xml:space="preserve">Los </w:t>
      </w:r>
      <w:r w:rsidR="00987130">
        <w:rPr>
          <w:rFonts w:ascii="Arial" w:eastAsia="Arial" w:hAnsi="Arial" w:cs="Arial"/>
          <w:color w:val="auto"/>
          <w:sz w:val="24"/>
          <w:szCs w:val="24"/>
        </w:rPr>
        <w:t>candidatos/as seleccionados/as como Líderes de Área en el marco del proyecto InES19</w:t>
      </w:r>
      <w:r w:rsidR="00987130">
        <w:rPr>
          <w:rFonts w:ascii="Arial" w:eastAsia="Arial" w:hAnsi="Arial" w:cs="Arial"/>
          <w:color w:val="000000"/>
          <w:sz w:val="24"/>
          <w:szCs w:val="24"/>
        </w:rPr>
        <w:t xml:space="preserve">, </w:t>
      </w:r>
      <w:r w:rsidRPr="000766C5">
        <w:rPr>
          <w:rFonts w:ascii="Arial" w:eastAsia="Arial" w:hAnsi="Arial" w:cs="Arial"/>
          <w:color w:val="000000"/>
          <w:sz w:val="24"/>
          <w:szCs w:val="24"/>
        </w:rPr>
        <w:t xml:space="preserve">deberán </w:t>
      </w:r>
      <w:r w:rsidR="00987130">
        <w:rPr>
          <w:rFonts w:ascii="Arial" w:eastAsia="Arial" w:hAnsi="Arial" w:cs="Arial"/>
          <w:color w:val="000000"/>
          <w:sz w:val="24"/>
          <w:szCs w:val="24"/>
        </w:rPr>
        <w:t>impulsar</w:t>
      </w:r>
      <w:r w:rsidRPr="000766C5">
        <w:rPr>
          <w:rFonts w:ascii="Arial" w:eastAsia="Arial" w:hAnsi="Arial" w:cs="Arial"/>
          <w:color w:val="000000"/>
          <w:sz w:val="24"/>
          <w:szCs w:val="24"/>
        </w:rPr>
        <w:t xml:space="preserve"> los siguientes </w:t>
      </w:r>
      <w:r w:rsidR="00BC06DD">
        <w:rPr>
          <w:rFonts w:ascii="Arial" w:eastAsia="Arial" w:hAnsi="Arial" w:cs="Arial"/>
          <w:color w:val="000000"/>
          <w:sz w:val="24"/>
          <w:szCs w:val="24"/>
        </w:rPr>
        <w:t>indicadores</w:t>
      </w:r>
      <w:r w:rsidR="008D4E92" w:rsidRPr="008D4E92">
        <w:rPr>
          <w:rFonts w:ascii="Arial" w:eastAsia="Arial" w:hAnsi="Arial" w:cs="Arial"/>
          <w:color w:val="000000"/>
          <w:sz w:val="24"/>
          <w:szCs w:val="24"/>
        </w:rPr>
        <w:t xml:space="preserve"> </w:t>
      </w:r>
      <w:r w:rsidR="008D4E92">
        <w:rPr>
          <w:rFonts w:ascii="Arial" w:eastAsia="Arial" w:hAnsi="Arial" w:cs="Arial"/>
          <w:color w:val="000000"/>
          <w:sz w:val="24"/>
          <w:szCs w:val="24"/>
        </w:rPr>
        <w:t>del proyecto InES19</w:t>
      </w:r>
      <w:r w:rsidR="00BC06DD">
        <w:rPr>
          <w:rFonts w:ascii="Arial" w:eastAsia="Arial" w:hAnsi="Arial" w:cs="Arial"/>
          <w:color w:val="000000"/>
          <w:sz w:val="24"/>
          <w:szCs w:val="24"/>
        </w:rPr>
        <w:t>, comprometiéndos</w:t>
      </w:r>
      <w:r w:rsidR="008D4E92">
        <w:rPr>
          <w:rFonts w:ascii="Arial" w:eastAsia="Arial" w:hAnsi="Arial" w:cs="Arial"/>
          <w:color w:val="000000"/>
          <w:sz w:val="24"/>
          <w:szCs w:val="24"/>
        </w:rPr>
        <w:t>e a alcanzar las metas para cada año</w:t>
      </w:r>
      <w:r w:rsidRPr="000766C5">
        <w:rPr>
          <w:rFonts w:ascii="Arial" w:eastAsia="Arial" w:hAnsi="Arial" w:cs="Arial"/>
          <w:color w:val="000000"/>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39"/>
        <w:gridCol w:w="1786"/>
        <w:gridCol w:w="1413"/>
        <w:gridCol w:w="1966"/>
        <w:gridCol w:w="1591"/>
        <w:gridCol w:w="1776"/>
      </w:tblGrid>
      <w:tr w:rsidR="00BC06DD" w:rsidRPr="00BC06DD" w14:paraId="5CD2D99C" w14:textId="208C5720" w:rsidTr="00BC06DD">
        <w:trPr>
          <w:trHeight w:val="827"/>
        </w:trPr>
        <w:tc>
          <w:tcPr>
            <w:tcW w:w="634" w:type="pct"/>
            <w:shd w:val="clear" w:color="auto" w:fill="E7E6E6"/>
          </w:tcPr>
          <w:p w14:paraId="18E9D245" w14:textId="77777777" w:rsidR="00BC06DD" w:rsidRPr="00BC06DD" w:rsidRDefault="00BC06DD" w:rsidP="00B30096">
            <w:pPr>
              <w:pStyle w:val="TableParagraph"/>
              <w:spacing w:before="87"/>
              <w:ind w:left="117" w:right="104" w:hanging="1"/>
              <w:jc w:val="center"/>
              <w:rPr>
                <w:b/>
                <w:sz w:val="16"/>
              </w:rPr>
            </w:pPr>
            <w:r w:rsidRPr="00BC06DD">
              <w:rPr>
                <w:b/>
                <w:sz w:val="16"/>
              </w:rPr>
              <w:t>Objetivo específico asociado</w:t>
            </w:r>
          </w:p>
        </w:tc>
        <w:tc>
          <w:tcPr>
            <w:tcW w:w="914" w:type="pct"/>
            <w:shd w:val="clear" w:color="auto" w:fill="E7E6E6"/>
          </w:tcPr>
          <w:p w14:paraId="5D346374" w14:textId="77777777" w:rsidR="00BC06DD" w:rsidRPr="00BC06DD" w:rsidRDefault="00BC06DD" w:rsidP="00B30096">
            <w:pPr>
              <w:pStyle w:val="TableParagraph"/>
              <w:spacing w:before="195"/>
              <w:ind w:left="443" w:right="355" w:hanging="65"/>
              <w:rPr>
                <w:b/>
                <w:sz w:val="16"/>
              </w:rPr>
            </w:pPr>
            <w:r w:rsidRPr="00BC06DD">
              <w:rPr>
                <w:b/>
                <w:sz w:val="16"/>
              </w:rPr>
              <w:t>Nombre de Indicador</w:t>
            </w:r>
          </w:p>
        </w:tc>
        <w:tc>
          <w:tcPr>
            <w:tcW w:w="723" w:type="pct"/>
            <w:shd w:val="clear" w:color="auto" w:fill="E7E6E6"/>
          </w:tcPr>
          <w:p w14:paraId="3DD8306F" w14:textId="77777777" w:rsidR="00BC06DD" w:rsidRPr="00BC06DD" w:rsidRDefault="00BC06DD" w:rsidP="00B30096">
            <w:pPr>
              <w:pStyle w:val="TableParagraph"/>
              <w:spacing w:before="195"/>
              <w:ind w:left="353" w:hanging="216"/>
              <w:rPr>
                <w:b/>
                <w:sz w:val="16"/>
              </w:rPr>
            </w:pPr>
            <w:r w:rsidRPr="00BC06DD">
              <w:rPr>
                <w:b/>
                <w:sz w:val="16"/>
              </w:rPr>
              <w:t>Fórmula de cálculo</w:t>
            </w:r>
          </w:p>
        </w:tc>
        <w:tc>
          <w:tcPr>
            <w:tcW w:w="1006" w:type="pct"/>
            <w:shd w:val="clear" w:color="auto" w:fill="E7E6E6"/>
          </w:tcPr>
          <w:p w14:paraId="07016D82" w14:textId="77777777" w:rsidR="00BC06DD" w:rsidRPr="00BC06DD" w:rsidRDefault="00BC06DD" w:rsidP="00B30096">
            <w:pPr>
              <w:pStyle w:val="TableParagraph"/>
              <w:spacing w:before="195"/>
              <w:ind w:left="392" w:right="371" w:firstLine="142"/>
              <w:rPr>
                <w:b/>
                <w:sz w:val="16"/>
              </w:rPr>
            </w:pPr>
            <w:r w:rsidRPr="00BC06DD">
              <w:rPr>
                <w:b/>
                <w:sz w:val="16"/>
              </w:rPr>
              <w:t>Medio de Verificación</w:t>
            </w:r>
          </w:p>
        </w:tc>
        <w:tc>
          <w:tcPr>
            <w:tcW w:w="814" w:type="pct"/>
            <w:shd w:val="clear" w:color="auto" w:fill="E7E6E6"/>
          </w:tcPr>
          <w:p w14:paraId="5083196A" w14:textId="77777777" w:rsidR="007D21E9" w:rsidRDefault="00BC06DD" w:rsidP="007D21E9">
            <w:pPr>
              <w:pStyle w:val="TableParagraph"/>
              <w:spacing w:before="195"/>
              <w:ind w:left="392" w:right="371" w:firstLine="142"/>
              <w:jc w:val="center"/>
              <w:rPr>
                <w:b/>
                <w:sz w:val="16"/>
              </w:rPr>
            </w:pPr>
            <w:r w:rsidRPr="00BC06DD">
              <w:rPr>
                <w:b/>
                <w:sz w:val="16"/>
              </w:rPr>
              <w:t xml:space="preserve">Meta </w:t>
            </w:r>
          </w:p>
          <w:p w14:paraId="7DB6581D" w14:textId="77F3B1AF" w:rsidR="00BC06DD" w:rsidRPr="00BC06DD" w:rsidRDefault="007D21E9" w:rsidP="007D21E9">
            <w:pPr>
              <w:pStyle w:val="TableParagraph"/>
              <w:spacing w:before="195"/>
              <w:ind w:left="392" w:right="371" w:firstLine="142"/>
              <w:jc w:val="center"/>
              <w:rPr>
                <w:b/>
                <w:sz w:val="16"/>
              </w:rPr>
            </w:pPr>
            <w:r>
              <w:rPr>
                <w:b/>
                <w:sz w:val="16"/>
              </w:rPr>
              <w:t>A</w:t>
            </w:r>
            <w:r w:rsidR="00BC06DD" w:rsidRPr="00BC06DD">
              <w:rPr>
                <w:b/>
                <w:sz w:val="16"/>
              </w:rPr>
              <w:t>ño 1</w:t>
            </w:r>
          </w:p>
        </w:tc>
        <w:tc>
          <w:tcPr>
            <w:tcW w:w="909" w:type="pct"/>
            <w:shd w:val="clear" w:color="auto" w:fill="E7E6E6"/>
          </w:tcPr>
          <w:p w14:paraId="6F316473" w14:textId="77777777" w:rsidR="007D21E9" w:rsidRDefault="00BC06DD" w:rsidP="007D21E9">
            <w:pPr>
              <w:pStyle w:val="TableParagraph"/>
              <w:spacing w:before="195"/>
              <w:ind w:left="392" w:right="371" w:firstLine="142"/>
              <w:jc w:val="center"/>
              <w:rPr>
                <w:b/>
                <w:sz w:val="16"/>
              </w:rPr>
            </w:pPr>
            <w:r w:rsidRPr="00BC06DD">
              <w:rPr>
                <w:b/>
                <w:sz w:val="16"/>
              </w:rPr>
              <w:t xml:space="preserve">Meta </w:t>
            </w:r>
          </w:p>
          <w:p w14:paraId="42F7396C" w14:textId="7325438D" w:rsidR="00BC06DD" w:rsidRPr="00BC06DD" w:rsidRDefault="007D21E9" w:rsidP="007D21E9">
            <w:pPr>
              <w:pStyle w:val="TableParagraph"/>
              <w:spacing w:before="195"/>
              <w:ind w:left="392" w:right="371" w:firstLine="142"/>
              <w:jc w:val="center"/>
              <w:rPr>
                <w:b/>
                <w:sz w:val="16"/>
              </w:rPr>
            </w:pPr>
            <w:r>
              <w:rPr>
                <w:b/>
                <w:sz w:val="16"/>
              </w:rPr>
              <w:t>A</w:t>
            </w:r>
            <w:r w:rsidR="00BC06DD" w:rsidRPr="00BC06DD">
              <w:rPr>
                <w:b/>
                <w:sz w:val="16"/>
              </w:rPr>
              <w:t>ño 2</w:t>
            </w:r>
          </w:p>
        </w:tc>
      </w:tr>
      <w:tr w:rsidR="00BC06DD" w:rsidRPr="00BC06DD" w14:paraId="064AF98A" w14:textId="2162B310" w:rsidTr="007D21E9">
        <w:trPr>
          <w:trHeight w:val="1309"/>
        </w:trPr>
        <w:tc>
          <w:tcPr>
            <w:tcW w:w="634" w:type="pct"/>
          </w:tcPr>
          <w:p w14:paraId="1FF31728" w14:textId="77777777" w:rsidR="00BC06DD" w:rsidRPr="00BC06DD" w:rsidRDefault="00BC06DD" w:rsidP="00B30096">
            <w:pPr>
              <w:pStyle w:val="TableParagraph"/>
              <w:rPr>
                <w:rFonts w:ascii="Arial"/>
                <w:sz w:val="16"/>
              </w:rPr>
            </w:pPr>
          </w:p>
          <w:p w14:paraId="4BCC1912" w14:textId="77777777" w:rsidR="00BC06DD" w:rsidRPr="00BC06DD" w:rsidRDefault="00BC06DD" w:rsidP="00B30096">
            <w:pPr>
              <w:pStyle w:val="TableParagraph"/>
              <w:spacing w:before="5"/>
              <w:rPr>
                <w:rFonts w:ascii="Arial"/>
                <w:sz w:val="16"/>
              </w:rPr>
            </w:pPr>
          </w:p>
          <w:p w14:paraId="6FEAA293" w14:textId="77777777" w:rsidR="00BC06DD" w:rsidRPr="00BC06DD" w:rsidRDefault="00BC06DD" w:rsidP="00B30096">
            <w:pPr>
              <w:pStyle w:val="TableParagraph"/>
              <w:ind w:left="416" w:right="407"/>
              <w:jc w:val="center"/>
              <w:rPr>
                <w:sz w:val="16"/>
              </w:rPr>
            </w:pPr>
            <w:r w:rsidRPr="00BC06DD">
              <w:rPr>
                <w:sz w:val="16"/>
              </w:rPr>
              <w:t>OE1</w:t>
            </w:r>
          </w:p>
        </w:tc>
        <w:tc>
          <w:tcPr>
            <w:tcW w:w="914" w:type="pct"/>
          </w:tcPr>
          <w:p w14:paraId="176BD5D8" w14:textId="77777777" w:rsidR="00BC06DD" w:rsidRPr="00BC06DD" w:rsidRDefault="00BC06DD" w:rsidP="00B30096">
            <w:pPr>
              <w:pStyle w:val="TableParagraph"/>
              <w:ind w:left="165" w:right="158" w:hanging="1"/>
              <w:jc w:val="center"/>
              <w:rPr>
                <w:sz w:val="16"/>
              </w:rPr>
            </w:pPr>
            <w:r w:rsidRPr="00BC06DD">
              <w:rPr>
                <w:sz w:val="16"/>
              </w:rPr>
              <w:t>Colaboradores externos asociados a cada uno de los equipos de</w:t>
            </w:r>
          </w:p>
          <w:p w14:paraId="1EF77D70" w14:textId="77777777" w:rsidR="00BC06DD" w:rsidRPr="00BC06DD" w:rsidRDefault="00BC06DD" w:rsidP="00B30096">
            <w:pPr>
              <w:pStyle w:val="TableParagraph"/>
              <w:spacing w:line="197" w:lineRule="exact"/>
              <w:ind w:left="196" w:right="189"/>
              <w:jc w:val="center"/>
              <w:rPr>
                <w:sz w:val="16"/>
              </w:rPr>
            </w:pPr>
            <w:r w:rsidRPr="00BC06DD">
              <w:rPr>
                <w:sz w:val="16"/>
              </w:rPr>
              <w:t>trabajo</w:t>
            </w:r>
          </w:p>
        </w:tc>
        <w:tc>
          <w:tcPr>
            <w:tcW w:w="723" w:type="pct"/>
          </w:tcPr>
          <w:p w14:paraId="1793ED7C" w14:textId="77777777" w:rsidR="00BC06DD" w:rsidRPr="00BC06DD" w:rsidRDefault="00BC06DD" w:rsidP="00B30096">
            <w:pPr>
              <w:pStyle w:val="TableParagraph"/>
              <w:ind w:left="144" w:right="132" w:hanging="3"/>
              <w:jc w:val="center"/>
              <w:rPr>
                <w:sz w:val="16"/>
              </w:rPr>
            </w:pPr>
            <w:r w:rsidRPr="00BC06DD">
              <w:rPr>
                <w:sz w:val="16"/>
              </w:rPr>
              <w:t>Número acumulado de colaboradores externos por área</w:t>
            </w:r>
          </w:p>
        </w:tc>
        <w:tc>
          <w:tcPr>
            <w:tcW w:w="1006" w:type="pct"/>
          </w:tcPr>
          <w:p w14:paraId="2C9672B5" w14:textId="77777777" w:rsidR="00BC06DD" w:rsidRPr="00BC06DD" w:rsidRDefault="00BC06DD" w:rsidP="00B30096">
            <w:pPr>
              <w:pStyle w:val="TableParagraph"/>
              <w:spacing w:before="9"/>
              <w:rPr>
                <w:rFonts w:ascii="Arial"/>
                <w:sz w:val="16"/>
              </w:rPr>
            </w:pPr>
          </w:p>
          <w:p w14:paraId="22BB4B78" w14:textId="77777777" w:rsidR="00BC06DD" w:rsidRPr="00BC06DD" w:rsidRDefault="00BC06DD" w:rsidP="00B30096">
            <w:pPr>
              <w:pStyle w:val="TableParagraph"/>
              <w:spacing w:before="1"/>
              <w:ind w:left="413" w:right="409" w:hanging="4"/>
              <w:jc w:val="center"/>
              <w:rPr>
                <w:sz w:val="16"/>
              </w:rPr>
            </w:pPr>
            <w:r w:rsidRPr="00BC06DD">
              <w:rPr>
                <w:sz w:val="16"/>
              </w:rPr>
              <w:t>Convenios firmados y/o acuerdos de colaboración</w:t>
            </w:r>
          </w:p>
        </w:tc>
        <w:tc>
          <w:tcPr>
            <w:tcW w:w="814" w:type="pct"/>
            <w:vAlign w:val="center"/>
          </w:tcPr>
          <w:p w14:paraId="7CC929ED" w14:textId="01307E3B" w:rsidR="00BC06DD" w:rsidRPr="00BC06DD" w:rsidRDefault="007D21E9" w:rsidP="007D21E9">
            <w:pPr>
              <w:pStyle w:val="TableParagraph"/>
              <w:spacing w:before="9"/>
              <w:jc w:val="center"/>
              <w:rPr>
                <w:rFonts w:ascii="Arial"/>
                <w:sz w:val="16"/>
              </w:rPr>
            </w:pPr>
            <w:r>
              <w:rPr>
                <w:rFonts w:ascii="Arial"/>
                <w:sz w:val="16"/>
              </w:rPr>
              <w:t>1</w:t>
            </w:r>
          </w:p>
        </w:tc>
        <w:tc>
          <w:tcPr>
            <w:tcW w:w="909" w:type="pct"/>
            <w:vAlign w:val="center"/>
          </w:tcPr>
          <w:p w14:paraId="627C2395" w14:textId="0A89F6F3" w:rsidR="00BC06DD" w:rsidRPr="00BC06DD" w:rsidRDefault="007D21E9" w:rsidP="007D21E9">
            <w:pPr>
              <w:pStyle w:val="TableParagraph"/>
              <w:spacing w:before="9"/>
              <w:jc w:val="center"/>
              <w:rPr>
                <w:rFonts w:ascii="Arial"/>
                <w:sz w:val="16"/>
              </w:rPr>
            </w:pPr>
            <w:r>
              <w:rPr>
                <w:rFonts w:ascii="Arial"/>
                <w:sz w:val="16"/>
              </w:rPr>
              <w:t>1</w:t>
            </w:r>
          </w:p>
        </w:tc>
      </w:tr>
      <w:tr w:rsidR="00BC06DD" w:rsidRPr="00BC06DD" w14:paraId="1D8F27DE" w14:textId="4F6E02DD" w:rsidTr="007D21E9">
        <w:trPr>
          <w:trHeight w:val="1094"/>
        </w:trPr>
        <w:tc>
          <w:tcPr>
            <w:tcW w:w="634" w:type="pct"/>
          </w:tcPr>
          <w:p w14:paraId="0553C66E" w14:textId="77777777" w:rsidR="00BC06DD" w:rsidRPr="00BC06DD" w:rsidRDefault="00BC06DD" w:rsidP="00B30096">
            <w:pPr>
              <w:pStyle w:val="TableParagraph"/>
              <w:rPr>
                <w:rFonts w:ascii="Arial"/>
                <w:sz w:val="16"/>
              </w:rPr>
            </w:pPr>
          </w:p>
          <w:p w14:paraId="79F00C46" w14:textId="77777777" w:rsidR="00BC06DD" w:rsidRPr="00BC06DD" w:rsidRDefault="00BC06DD" w:rsidP="00B30096">
            <w:pPr>
              <w:pStyle w:val="TableParagraph"/>
              <w:spacing w:before="185"/>
              <w:ind w:left="416" w:right="407"/>
              <w:jc w:val="center"/>
              <w:rPr>
                <w:sz w:val="16"/>
              </w:rPr>
            </w:pPr>
            <w:r w:rsidRPr="00BC06DD">
              <w:rPr>
                <w:sz w:val="16"/>
              </w:rPr>
              <w:t>OE1</w:t>
            </w:r>
          </w:p>
        </w:tc>
        <w:tc>
          <w:tcPr>
            <w:tcW w:w="914" w:type="pct"/>
          </w:tcPr>
          <w:p w14:paraId="0913E0FB" w14:textId="22AA2B12" w:rsidR="00BC06DD" w:rsidRPr="00BC06DD" w:rsidRDefault="00BC06DD" w:rsidP="00BC06DD">
            <w:pPr>
              <w:pStyle w:val="TableParagraph"/>
              <w:spacing w:before="8" w:line="218" w:lineRule="exact"/>
              <w:ind w:left="208" w:right="202" w:firstLine="1"/>
              <w:jc w:val="center"/>
              <w:rPr>
                <w:sz w:val="16"/>
              </w:rPr>
            </w:pPr>
            <w:r w:rsidRPr="00BC06DD">
              <w:rPr>
                <w:sz w:val="16"/>
              </w:rPr>
              <w:t>Instituciones y organismos nacionales participando del ecosistema</w:t>
            </w:r>
            <w:r>
              <w:rPr>
                <w:sz w:val="16"/>
              </w:rPr>
              <w:t xml:space="preserve"> </w:t>
            </w:r>
          </w:p>
        </w:tc>
        <w:tc>
          <w:tcPr>
            <w:tcW w:w="723" w:type="pct"/>
          </w:tcPr>
          <w:p w14:paraId="5AAAA0EC" w14:textId="77777777" w:rsidR="00BC06DD" w:rsidRPr="00BC06DD" w:rsidRDefault="00BC06DD" w:rsidP="00B30096">
            <w:pPr>
              <w:pStyle w:val="TableParagraph"/>
              <w:spacing w:before="2"/>
              <w:ind w:left="127" w:right="119" w:hanging="3"/>
              <w:jc w:val="center"/>
              <w:rPr>
                <w:sz w:val="16"/>
              </w:rPr>
            </w:pPr>
            <w:r w:rsidRPr="00BC06DD">
              <w:rPr>
                <w:sz w:val="16"/>
              </w:rPr>
              <w:t>Número de instituciones y organismos con convenios vigentes</w:t>
            </w:r>
          </w:p>
        </w:tc>
        <w:tc>
          <w:tcPr>
            <w:tcW w:w="1006" w:type="pct"/>
          </w:tcPr>
          <w:p w14:paraId="1910335D" w14:textId="77777777" w:rsidR="00BC06DD" w:rsidRPr="00BC06DD" w:rsidRDefault="00BC06DD" w:rsidP="00B30096">
            <w:pPr>
              <w:pStyle w:val="TableParagraph"/>
              <w:spacing w:before="8" w:line="218" w:lineRule="exact"/>
              <w:ind w:left="339" w:right="333" w:hanging="6"/>
              <w:jc w:val="center"/>
              <w:rPr>
                <w:sz w:val="16"/>
              </w:rPr>
            </w:pPr>
            <w:r w:rsidRPr="00BC06DD">
              <w:rPr>
                <w:sz w:val="16"/>
              </w:rPr>
              <w:t>Convenios firmados con instituciones y organismos nacionales</w:t>
            </w:r>
          </w:p>
        </w:tc>
        <w:tc>
          <w:tcPr>
            <w:tcW w:w="814" w:type="pct"/>
            <w:vAlign w:val="center"/>
          </w:tcPr>
          <w:p w14:paraId="431C2594" w14:textId="0A073B0E" w:rsidR="00BC06DD" w:rsidRPr="00BC06DD" w:rsidRDefault="0050753C" w:rsidP="007D21E9">
            <w:pPr>
              <w:pStyle w:val="TableParagraph"/>
              <w:spacing w:before="8" w:line="218" w:lineRule="exact"/>
              <w:ind w:left="339" w:right="333" w:hanging="6"/>
              <w:jc w:val="center"/>
              <w:rPr>
                <w:sz w:val="16"/>
              </w:rPr>
            </w:pPr>
            <w:r>
              <w:rPr>
                <w:sz w:val="16"/>
              </w:rPr>
              <w:t>1</w:t>
            </w:r>
          </w:p>
        </w:tc>
        <w:tc>
          <w:tcPr>
            <w:tcW w:w="909" w:type="pct"/>
            <w:vAlign w:val="center"/>
          </w:tcPr>
          <w:p w14:paraId="4A70BC2A" w14:textId="28DC74AB" w:rsidR="00BC06DD" w:rsidRPr="00BC06DD" w:rsidRDefault="0050753C" w:rsidP="007D21E9">
            <w:pPr>
              <w:pStyle w:val="TableParagraph"/>
              <w:spacing w:before="8" w:line="218" w:lineRule="exact"/>
              <w:ind w:left="339" w:right="333" w:hanging="6"/>
              <w:jc w:val="center"/>
              <w:rPr>
                <w:sz w:val="16"/>
              </w:rPr>
            </w:pPr>
            <w:r>
              <w:rPr>
                <w:sz w:val="16"/>
              </w:rPr>
              <w:t>2</w:t>
            </w:r>
          </w:p>
        </w:tc>
      </w:tr>
      <w:tr w:rsidR="00BC06DD" w:rsidRPr="00BC06DD" w14:paraId="42071C13" w14:textId="61EF75F7" w:rsidTr="007D21E9">
        <w:trPr>
          <w:trHeight w:val="773"/>
        </w:trPr>
        <w:tc>
          <w:tcPr>
            <w:tcW w:w="634" w:type="pct"/>
          </w:tcPr>
          <w:p w14:paraId="17F92227" w14:textId="77777777" w:rsidR="00BC06DD" w:rsidRPr="00BC06DD" w:rsidRDefault="00BC06DD" w:rsidP="00B30096">
            <w:pPr>
              <w:pStyle w:val="TableParagraph"/>
              <w:spacing w:before="11"/>
              <w:rPr>
                <w:rFonts w:ascii="Arial"/>
                <w:sz w:val="16"/>
              </w:rPr>
            </w:pPr>
          </w:p>
          <w:p w14:paraId="4B9FF5FA" w14:textId="77777777" w:rsidR="00BC06DD" w:rsidRPr="00BC06DD" w:rsidRDefault="00BC06DD" w:rsidP="00B30096">
            <w:pPr>
              <w:pStyle w:val="TableParagraph"/>
              <w:ind w:left="416" w:right="407"/>
              <w:jc w:val="center"/>
              <w:rPr>
                <w:sz w:val="16"/>
              </w:rPr>
            </w:pPr>
            <w:r w:rsidRPr="00BC06DD">
              <w:rPr>
                <w:sz w:val="16"/>
              </w:rPr>
              <w:t>OE1</w:t>
            </w:r>
          </w:p>
        </w:tc>
        <w:tc>
          <w:tcPr>
            <w:tcW w:w="914" w:type="pct"/>
          </w:tcPr>
          <w:p w14:paraId="52AC606B" w14:textId="77777777" w:rsidR="00BC06DD" w:rsidRPr="00BC06DD" w:rsidRDefault="00BC06DD" w:rsidP="00B30096">
            <w:pPr>
              <w:pStyle w:val="TableParagraph"/>
              <w:spacing w:before="57"/>
              <w:ind w:left="208" w:right="202" w:hanging="1"/>
              <w:jc w:val="center"/>
              <w:rPr>
                <w:sz w:val="16"/>
              </w:rPr>
            </w:pPr>
            <w:r w:rsidRPr="00BC06DD">
              <w:rPr>
                <w:sz w:val="16"/>
              </w:rPr>
              <w:t>Empresas participando del ecosistema</w:t>
            </w:r>
          </w:p>
        </w:tc>
        <w:tc>
          <w:tcPr>
            <w:tcW w:w="723" w:type="pct"/>
          </w:tcPr>
          <w:p w14:paraId="39FBD897" w14:textId="77777777" w:rsidR="00BC06DD" w:rsidRPr="00BC06DD" w:rsidRDefault="00BC06DD" w:rsidP="00B30096">
            <w:pPr>
              <w:pStyle w:val="TableParagraph"/>
              <w:spacing w:before="4" w:line="194" w:lineRule="exact"/>
              <w:ind w:left="149" w:right="137" w:hanging="7"/>
              <w:jc w:val="center"/>
              <w:rPr>
                <w:sz w:val="16"/>
              </w:rPr>
            </w:pPr>
            <w:r w:rsidRPr="00BC06DD">
              <w:rPr>
                <w:sz w:val="16"/>
              </w:rPr>
              <w:t>Número de empresas con convenios vigentes</w:t>
            </w:r>
          </w:p>
        </w:tc>
        <w:tc>
          <w:tcPr>
            <w:tcW w:w="1006" w:type="pct"/>
          </w:tcPr>
          <w:p w14:paraId="5353699A" w14:textId="77777777" w:rsidR="00BC06DD" w:rsidRPr="00BC06DD" w:rsidRDefault="00BC06DD" w:rsidP="00B30096">
            <w:pPr>
              <w:pStyle w:val="TableParagraph"/>
              <w:spacing w:before="57"/>
              <w:ind w:left="404" w:right="398" w:hanging="6"/>
              <w:jc w:val="center"/>
              <w:rPr>
                <w:sz w:val="16"/>
              </w:rPr>
            </w:pPr>
            <w:r w:rsidRPr="00BC06DD">
              <w:rPr>
                <w:sz w:val="16"/>
              </w:rPr>
              <w:t>Convenios firmados con empresas</w:t>
            </w:r>
          </w:p>
        </w:tc>
        <w:tc>
          <w:tcPr>
            <w:tcW w:w="814" w:type="pct"/>
            <w:vAlign w:val="center"/>
          </w:tcPr>
          <w:p w14:paraId="3F31AE62" w14:textId="5C1DFF75" w:rsidR="00BC06DD" w:rsidRPr="00BC06DD" w:rsidRDefault="0050753C" w:rsidP="007D21E9">
            <w:pPr>
              <w:pStyle w:val="TableParagraph"/>
              <w:spacing w:before="57"/>
              <w:ind w:left="404" w:right="398" w:hanging="6"/>
              <w:jc w:val="center"/>
              <w:rPr>
                <w:sz w:val="16"/>
              </w:rPr>
            </w:pPr>
            <w:r>
              <w:rPr>
                <w:sz w:val="16"/>
              </w:rPr>
              <w:t>1</w:t>
            </w:r>
          </w:p>
        </w:tc>
        <w:tc>
          <w:tcPr>
            <w:tcW w:w="909" w:type="pct"/>
            <w:vAlign w:val="center"/>
          </w:tcPr>
          <w:p w14:paraId="3A8D7559" w14:textId="3FCF2D21" w:rsidR="00BC06DD" w:rsidRPr="00BC06DD" w:rsidRDefault="0050753C" w:rsidP="007D21E9">
            <w:pPr>
              <w:pStyle w:val="TableParagraph"/>
              <w:spacing w:before="57"/>
              <w:ind w:left="404" w:right="398" w:hanging="6"/>
              <w:jc w:val="center"/>
              <w:rPr>
                <w:sz w:val="16"/>
              </w:rPr>
            </w:pPr>
            <w:r>
              <w:rPr>
                <w:sz w:val="16"/>
              </w:rPr>
              <w:t>3</w:t>
            </w:r>
          </w:p>
        </w:tc>
      </w:tr>
      <w:tr w:rsidR="00BC06DD" w:rsidRPr="00BC06DD" w14:paraId="3BE5D884" w14:textId="5FDBB165" w:rsidTr="007D21E9">
        <w:trPr>
          <w:trHeight w:val="1087"/>
        </w:trPr>
        <w:tc>
          <w:tcPr>
            <w:tcW w:w="634" w:type="pct"/>
          </w:tcPr>
          <w:p w14:paraId="25CCEAA8" w14:textId="77777777" w:rsidR="00BC06DD" w:rsidRPr="00BC06DD" w:rsidRDefault="00BC06DD" w:rsidP="00B30096">
            <w:pPr>
              <w:pStyle w:val="TableParagraph"/>
              <w:rPr>
                <w:rFonts w:ascii="Arial"/>
                <w:sz w:val="16"/>
              </w:rPr>
            </w:pPr>
          </w:p>
          <w:p w14:paraId="4152FC22" w14:textId="77777777" w:rsidR="00BC06DD" w:rsidRPr="00BC06DD" w:rsidRDefault="00BC06DD" w:rsidP="00B30096">
            <w:pPr>
              <w:pStyle w:val="TableParagraph"/>
              <w:spacing w:before="178"/>
              <w:ind w:left="416" w:right="407"/>
              <w:jc w:val="center"/>
              <w:rPr>
                <w:sz w:val="16"/>
              </w:rPr>
            </w:pPr>
            <w:r w:rsidRPr="00BC06DD">
              <w:rPr>
                <w:sz w:val="16"/>
              </w:rPr>
              <w:t>OE2</w:t>
            </w:r>
          </w:p>
        </w:tc>
        <w:tc>
          <w:tcPr>
            <w:tcW w:w="914" w:type="pct"/>
          </w:tcPr>
          <w:p w14:paraId="279F7AAC" w14:textId="77777777" w:rsidR="00BC06DD" w:rsidRPr="00BC06DD" w:rsidRDefault="00BC06DD" w:rsidP="00B30096">
            <w:pPr>
              <w:pStyle w:val="TableParagraph"/>
              <w:ind w:left="208" w:right="202" w:firstLine="2"/>
              <w:jc w:val="center"/>
              <w:rPr>
                <w:sz w:val="16"/>
              </w:rPr>
            </w:pPr>
            <w:r w:rsidRPr="00BC06DD">
              <w:rPr>
                <w:sz w:val="16"/>
              </w:rPr>
              <w:t>Socios estratégicos extranjeros participando del</w:t>
            </w:r>
          </w:p>
          <w:p w14:paraId="2C31D58D" w14:textId="77777777" w:rsidR="00BC06DD" w:rsidRPr="00BC06DD" w:rsidRDefault="00BC06DD" w:rsidP="00B30096">
            <w:pPr>
              <w:pStyle w:val="TableParagraph"/>
              <w:spacing w:line="197" w:lineRule="exact"/>
              <w:ind w:left="196" w:right="189"/>
              <w:jc w:val="center"/>
              <w:rPr>
                <w:sz w:val="16"/>
              </w:rPr>
            </w:pPr>
            <w:r w:rsidRPr="00BC06DD">
              <w:rPr>
                <w:sz w:val="16"/>
              </w:rPr>
              <w:t>ecosistema</w:t>
            </w:r>
          </w:p>
        </w:tc>
        <w:tc>
          <w:tcPr>
            <w:tcW w:w="723" w:type="pct"/>
          </w:tcPr>
          <w:p w14:paraId="0EDA5D7D" w14:textId="77777777" w:rsidR="00BC06DD" w:rsidRPr="00BC06DD" w:rsidRDefault="00BC06DD" w:rsidP="00B30096">
            <w:pPr>
              <w:pStyle w:val="TableParagraph"/>
              <w:ind w:left="137" w:right="129" w:hanging="2"/>
              <w:jc w:val="center"/>
              <w:rPr>
                <w:sz w:val="16"/>
              </w:rPr>
            </w:pPr>
            <w:r w:rsidRPr="00BC06DD">
              <w:rPr>
                <w:sz w:val="16"/>
              </w:rPr>
              <w:t>Número total de socios estratégicos con convenios activos</w:t>
            </w:r>
          </w:p>
        </w:tc>
        <w:tc>
          <w:tcPr>
            <w:tcW w:w="1006" w:type="pct"/>
          </w:tcPr>
          <w:p w14:paraId="4F66F585" w14:textId="77777777" w:rsidR="00BC06DD" w:rsidRPr="00BC06DD" w:rsidRDefault="00BC06DD" w:rsidP="00B30096">
            <w:pPr>
              <w:pStyle w:val="TableParagraph"/>
              <w:spacing w:before="105"/>
              <w:ind w:left="133" w:right="130" w:hanging="2"/>
              <w:jc w:val="center"/>
              <w:rPr>
                <w:sz w:val="16"/>
              </w:rPr>
            </w:pPr>
            <w:r w:rsidRPr="00BC06DD">
              <w:rPr>
                <w:sz w:val="16"/>
              </w:rPr>
              <w:t>Convenios firmados con socios estratégicos extranjeros</w:t>
            </w:r>
          </w:p>
        </w:tc>
        <w:tc>
          <w:tcPr>
            <w:tcW w:w="814" w:type="pct"/>
            <w:vAlign w:val="center"/>
          </w:tcPr>
          <w:p w14:paraId="2834007E" w14:textId="357684FD" w:rsidR="00BC06DD" w:rsidRPr="00BC06DD" w:rsidRDefault="0050753C" w:rsidP="007D21E9">
            <w:pPr>
              <w:pStyle w:val="TableParagraph"/>
              <w:spacing w:before="105"/>
              <w:ind w:left="133" w:right="130" w:hanging="2"/>
              <w:jc w:val="center"/>
              <w:rPr>
                <w:sz w:val="16"/>
              </w:rPr>
            </w:pPr>
            <w:r>
              <w:rPr>
                <w:sz w:val="16"/>
              </w:rPr>
              <w:t>1</w:t>
            </w:r>
          </w:p>
        </w:tc>
        <w:tc>
          <w:tcPr>
            <w:tcW w:w="909" w:type="pct"/>
            <w:vAlign w:val="center"/>
          </w:tcPr>
          <w:p w14:paraId="0A315646" w14:textId="7B72ADE4" w:rsidR="00BC06DD" w:rsidRPr="00BC06DD" w:rsidRDefault="0050753C" w:rsidP="007D21E9">
            <w:pPr>
              <w:pStyle w:val="TableParagraph"/>
              <w:spacing w:before="105"/>
              <w:ind w:left="133" w:right="130" w:hanging="2"/>
              <w:jc w:val="center"/>
              <w:rPr>
                <w:sz w:val="16"/>
              </w:rPr>
            </w:pPr>
            <w:r>
              <w:rPr>
                <w:sz w:val="16"/>
              </w:rPr>
              <w:t>2</w:t>
            </w:r>
          </w:p>
        </w:tc>
      </w:tr>
      <w:tr w:rsidR="00BC06DD" w:rsidRPr="00BC06DD" w14:paraId="6E8A2950" w14:textId="365B2DBA" w:rsidTr="007D21E9">
        <w:trPr>
          <w:trHeight w:val="968"/>
        </w:trPr>
        <w:tc>
          <w:tcPr>
            <w:tcW w:w="634" w:type="pct"/>
          </w:tcPr>
          <w:p w14:paraId="1BC22D40" w14:textId="77777777" w:rsidR="00BC06DD" w:rsidRPr="00BC06DD" w:rsidRDefault="00BC06DD" w:rsidP="00B30096">
            <w:pPr>
              <w:pStyle w:val="TableParagraph"/>
              <w:spacing w:before="6"/>
              <w:rPr>
                <w:rFonts w:ascii="Arial"/>
                <w:sz w:val="16"/>
              </w:rPr>
            </w:pPr>
          </w:p>
          <w:p w14:paraId="034EB7F6" w14:textId="77777777" w:rsidR="00BC06DD" w:rsidRPr="00BC06DD" w:rsidRDefault="00BC06DD" w:rsidP="00B30096">
            <w:pPr>
              <w:pStyle w:val="TableParagraph"/>
              <w:ind w:left="416" w:right="407"/>
              <w:jc w:val="center"/>
              <w:rPr>
                <w:sz w:val="16"/>
              </w:rPr>
            </w:pPr>
            <w:r w:rsidRPr="00BC06DD">
              <w:rPr>
                <w:sz w:val="16"/>
              </w:rPr>
              <w:t>OE2</w:t>
            </w:r>
          </w:p>
        </w:tc>
        <w:tc>
          <w:tcPr>
            <w:tcW w:w="914" w:type="pct"/>
          </w:tcPr>
          <w:p w14:paraId="7DF40552" w14:textId="77777777" w:rsidR="00BC06DD" w:rsidRPr="00BC06DD" w:rsidRDefault="00BC06DD" w:rsidP="00B30096">
            <w:pPr>
              <w:pStyle w:val="TableParagraph"/>
              <w:spacing w:before="46"/>
              <w:ind w:left="160" w:right="148" w:hanging="10"/>
              <w:jc w:val="center"/>
              <w:rPr>
                <w:sz w:val="16"/>
              </w:rPr>
            </w:pPr>
            <w:r w:rsidRPr="00BC06DD">
              <w:rPr>
                <w:sz w:val="16"/>
              </w:rPr>
              <w:t>Número de publicaciones científicas en las áreas priorizadas</w:t>
            </w:r>
          </w:p>
        </w:tc>
        <w:tc>
          <w:tcPr>
            <w:tcW w:w="723" w:type="pct"/>
          </w:tcPr>
          <w:p w14:paraId="157D1A66" w14:textId="77777777" w:rsidR="00BC06DD" w:rsidRPr="00BC06DD" w:rsidRDefault="00BC06DD" w:rsidP="00B30096">
            <w:pPr>
              <w:pStyle w:val="TableParagraph"/>
              <w:spacing w:before="4" w:line="194" w:lineRule="exact"/>
              <w:ind w:left="170" w:right="158" w:hanging="8"/>
              <w:jc w:val="center"/>
              <w:rPr>
                <w:sz w:val="16"/>
              </w:rPr>
            </w:pPr>
            <w:r w:rsidRPr="00BC06DD">
              <w:rPr>
                <w:sz w:val="16"/>
              </w:rPr>
              <w:t xml:space="preserve">Número de publicaciones </w:t>
            </w:r>
            <w:proofErr w:type="spellStart"/>
            <w:r w:rsidRPr="00BC06DD">
              <w:rPr>
                <w:sz w:val="16"/>
              </w:rPr>
              <w:t>WoS</w:t>
            </w:r>
            <w:proofErr w:type="spellEnd"/>
            <w:r w:rsidRPr="00BC06DD">
              <w:rPr>
                <w:sz w:val="16"/>
              </w:rPr>
              <w:t xml:space="preserve"> totales en las áreas priorizadas</w:t>
            </w:r>
          </w:p>
        </w:tc>
        <w:tc>
          <w:tcPr>
            <w:tcW w:w="1006" w:type="pct"/>
          </w:tcPr>
          <w:p w14:paraId="057AD309" w14:textId="77777777" w:rsidR="00BC06DD" w:rsidRPr="00BC06DD" w:rsidRDefault="00BC06DD" w:rsidP="00B30096">
            <w:pPr>
              <w:pStyle w:val="TableParagraph"/>
              <w:spacing w:before="11"/>
              <w:rPr>
                <w:rFonts w:ascii="Arial"/>
                <w:sz w:val="16"/>
              </w:rPr>
            </w:pPr>
          </w:p>
          <w:p w14:paraId="53FEBC49" w14:textId="77777777" w:rsidR="00BC06DD" w:rsidRPr="00BC06DD" w:rsidRDefault="00BC06DD" w:rsidP="00B30096">
            <w:pPr>
              <w:pStyle w:val="TableParagraph"/>
              <w:ind w:left="430" w:right="411" w:firstLine="202"/>
              <w:rPr>
                <w:sz w:val="16"/>
              </w:rPr>
            </w:pPr>
            <w:r w:rsidRPr="00BC06DD">
              <w:rPr>
                <w:sz w:val="16"/>
              </w:rPr>
              <w:t>Reporte Institucional</w:t>
            </w:r>
          </w:p>
        </w:tc>
        <w:tc>
          <w:tcPr>
            <w:tcW w:w="814" w:type="pct"/>
            <w:vAlign w:val="center"/>
          </w:tcPr>
          <w:p w14:paraId="4F1FC539" w14:textId="6FC43444" w:rsidR="00BC06DD" w:rsidRPr="00BB3FBC" w:rsidRDefault="0050753C" w:rsidP="007D21E9">
            <w:pPr>
              <w:pStyle w:val="TableParagraph"/>
              <w:spacing w:before="11"/>
              <w:jc w:val="center"/>
              <w:rPr>
                <w:rFonts w:ascii="Arial"/>
                <w:sz w:val="16"/>
              </w:rPr>
            </w:pPr>
            <w:r w:rsidRPr="00BB3FBC">
              <w:rPr>
                <w:rFonts w:ascii="Arial"/>
                <w:sz w:val="16"/>
              </w:rPr>
              <w:t>5</w:t>
            </w:r>
          </w:p>
        </w:tc>
        <w:tc>
          <w:tcPr>
            <w:tcW w:w="909" w:type="pct"/>
            <w:vAlign w:val="center"/>
          </w:tcPr>
          <w:p w14:paraId="62F6139B" w14:textId="74E4E4DB" w:rsidR="00BC06DD" w:rsidRPr="00BB3FBC" w:rsidRDefault="00B65343" w:rsidP="007D21E9">
            <w:pPr>
              <w:pStyle w:val="TableParagraph"/>
              <w:spacing w:before="11"/>
              <w:jc w:val="center"/>
              <w:rPr>
                <w:rFonts w:ascii="Arial"/>
                <w:sz w:val="16"/>
              </w:rPr>
            </w:pPr>
            <w:r w:rsidRPr="00BB3FBC">
              <w:rPr>
                <w:rFonts w:ascii="Arial"/>
                <w:sz w:val="16"/>
              </w:rPr>
              <w:t>5</w:t>
            </w:r>
          </w:p>
        </w:tc>
      </w:tr>
      <w:tr w:rsidR="00BC06DD" w:rsidRPr="00BC06DD" w14:paraId="419FEBAF" w14:textId="155B15C0" w:rsidTr="007D21E9">
        <w:trPr>
          <w:trHeight w:val="1160"/>
        </w:trPr>
        <w:tc>
          <w:tcPr>
            <w:tcW w:w="634" w:type="pct"/>
          </w:tcPr>
          <w:p w14:paraId="455FD860" w14:textId="77777777" w:rsidR="00BC06DD" w:rsidRPr="00BC06DD" w:rsidRDefault="00BC06DD" w:rsidP="00B30096">
            <w:pPr>
              <w:pStyle w:val="TableParagraph"/>
              <w:rPr>
                <w:rFonts w:ascii="Arial"/>
                <w:sz w:val="16"/>
              </w:rPr>
            </w:pPr>
          </w:p>
          <w:p w14:paraId="08FCAD86" w14:textId="77777777" w:rsidR="00BC06DD" w:rsidRPr="00BC06DD" w:rsidRDefault="00BC06DD" w:rsidP="00B30096">
            <w:pPr>
              <w:pStyle w:val="TableParagraph"/>
              <w:spacing w:before="10"/>
              <w:rPr>
                <w:rFonts w:ascii="Arial"/>
                <w:sz w:val="16"/>
              </w:rPr>
            </w:pPr>
          </w:p>
          <w:p w14:paraId="6099AE91" w14:textId="77777777" w:rsidR="00BC06DD" w:rsidRPr="00BC06DD" w:rsidRDefault="00BC06DD" w:rsidP="00B30096">
            <w:pPr>
              <w:pStyle w:val="TableParagraph"/>
              <w:ind w:left="416" w:right="407"/>
              <w:jc w:val="center"/>
              <w:rPr>
                <w:sz w:val="16"/>
              </w:rPr>
            </w:pPr>
            <w:r w:rsidRPr="00BC06DD">
              <w:rPr>
                <w:sz w:val="16"/>
              </w:rPr>
              <w:t>OE2</w:t>
            </w:r>
          </w:p>
        </w:tc>
        <w:tc>
          <w:tcPr>
            <w:tcW w:w="914" w:type="pct"/>
          </w:tcPr>
          <w:p w14:paraId="02CAD60F" w14:textId="77777777" w:rsidR="00BC06DD" w:rsidRPr="00BC06DD" w:rsidRDefault="00BC06DD" w:rsidP="00B30096">
            <w:pPr>
              <w:pStyle w:val="TableParagraph"/>
              <w:spacing w:before="31"/>
              <w:ind w:left="208" w:right="200" w:hanging="1"/>
              <w:jc w:val="center"/>
              <w:rPr>
                <w:sz w:val="16"/>
              </w:rPr>
            </w:pPr>
            <w:r w:rsidRPr="00BC06DD">
              <w:rPr>
                <w:sz w:val="16"/>
              </w:rPr>
              <w:t>Colaboración internacional en publicaciones científicas en la Institución</w:t>
            </w:r>
          </w:p>
        </w:tc>
        <w:tc>
          <w:tcPr>
            <w:tcW w:w="723" w:type="pct"/>
          </w:tcPr>
          <w:p w14:paraId="3A82A7B6" w14:textId="77777777" w:rsidR="00BC06DD" w:rsidRPr="00BC06DD" w:rsidRDefault="00BC06DD" w:rsidP="00B30096">
            <w:pPr>
              <w:pStyle w:val="TableParagraph"/>
              <w:ind w:left="170" w:right="158" w:hanging="5"/>
              <w:jc w:val="center"/>
              <w:rPr>
                <w:sz w:val="16"/>
              </w:rPr>
            </w:pPr>
            <w:r w:rsidRPr="00BC06DD">
              <w:rPr>
                <w:sz w:val="16"/>
              </w:rPr>
              <w:t>Tasa de coautoría internacional en las publicaciones</w:t>
            </w:r>
          </w:p>
          <w:p w14:paraId="4168B5AE" w14:textId="77777777" w:rsidR="00BC06DD" w:rsidRPr="00BC06DD" w:rsidRDefault="00BC06DD" w:rsidP="00B30096">
            <w:pPr>
              <w:pStyle w:val="TableParagraph"/>
              <w:spacing w:line="172" w:lineRule="exact"/>
              <w:ind w:left="226" w:right="219"/>
              <w:jc w:val="center"/>
              <w:rPr>
                <w:sz w:val="16"/>
              </w:rPr>
            </w:pPr>
            <w:proofErr w:type="spellStart"/>
            <w:r w:rsidRPr="00BC06DD">
              <w:rPr>
                <w:sz w:val="16"/>
              </w:rPr>
              <w:t>WoS</w:t>
            </w:r>
            <w:proofErr w:type="spellEnd"/>
          </w:p>
        </w:tc>
        <w:tc>
          <w:tcPr>
            <w:tcW w:w="1006" w:type="pct"/>
          </w:tcPr>
          <w:p w14:paraId="49EF6401" w14:textId="77777777" w:rsidR="00BC06DD" w:rsidRPr="00BC06DD" w:rsidRDefault="00BC06DD" w:rsidP="00B30096">
            <w:pPr>
              <w:pStyle w:val="TableParagraph"/>
              <w:spacing w:before="3"/>
              <w:rPr>
                <w:rFonts w:ascii="Arial"/>
                <w:sz w:val="16"/>
              </w:rPr>
            </w:pPr>
          </w:p>
          <w:p w14:paraId="7FDC4DC1" w14:textId="77777777" w:rsidR="00BC06DD" w:rsidRPr="00BC06DD" w:rsidRDefault="00BC06DD" w:rsidP="00B30096">
            <w:pPr>
              <w:pStyle w:val="TableParagraph"/>
              <w:ind w:left="430" w:right="411" w:firstLine="202"/>
              <w:rPr>
                <w:sz w:val="16"/>
              </w:rPr>
            </w:pPr>
            <w:r w:rsidRPr="00BC06DD">
              <w:rPr>
                <w:sz w:val="16"/>
              </w:rPr>
              <w:t>Reporte Institucional</w:t>
            </w:r>
          </w:p>
        </w:tc>
        <w:tc>
          <w:tcPr>
            <w:tcW w:w="814" w:type="pct"/>
            <w:vAlign w:val="center"/>
          </w:tcPr>
          <w:p w14:paraId="2EB18711" w14:textId="4DD3AEE9" w:rsidR="00BC06DD" w:rsidRPr="00BC06DD" w:rsidRDefault="0050753C" w:rsidP="007D21E9">
            <w:pPr>
              <w:pStyle w:val="TableParagraph"/>
              <w:spacing w:before="3"/>
              <w:jc w:val="center"/>
              <w:rPr>
                <w:rFonts w:ascii="Arial"/>
                <w:sz w:val="16"/>
              </w:rPr>
            </w:pPr>
            <w:r>
              <w:rPr>
                <w:rFonts w:ascii="Arial"/>
                <w:sz w:val="16"/>
              </w:rPr>
              <w:t>65%</w:t>
            </w:r>
          </w:p>
        </w:tc>
        <w:tc>
          <w:tcPr>
            <w:tcW w:w="909" w:type="pct"/>
            <w:vAlign w:val="center"/>
          </w:tcPr>
          <w:p w14:paraId="625E2490" w14:textId="16A2CB35" w:rsidR="00BC06DD" w:rsidRPr="00BC06DD" w:rsidRDefault="0050753C" w:rsidP="007D21E9">
            <w:pPr>
              <w:pStyle w:val="TableParagraph"/>
              <w:spacing w:before="3"/>
              <w:jc w:val="center"/>
              <w:rPr>
                <w:rFonts w:ascii="Arial"/>
                <w:sz w:val="16"/>
              </w:rPr>
            </w:pPr>
            <w:r>
              <w:rPr>
                <w:rFonts w:ascii="Arial"/>
                <w:sz w:val="16"/>
              </w:rPr>
              <w:t>75%</w:t>
            </w:r>
          </w:p>
        </w:tc>
      </w:tr>
      <w:tr w:rsidR="00BC06DD" w:rsidRPr="00BC06DD" w14:paraId="010A5CB7" w14:textId="50ADA2E5" w:rsidTr="007D21E9">
        <w:trPr>
          <w:trHeight w:val="1166"/>
        </w:trPr>
        <w:tc>
          <w:tcPr>
            <w:tcW w:w="634" w:type="pct"/>
          </w:tcPr>
          <w:p w14:paraId="2F217B1B" w14:textId="77777777" w:rsidR="00BC06DD" w:rsidRPr="00BC06DD" w:rsidRDefault="00BC06DD" w:rsidP="00B30096">
            <w:pPr>
              <w:pStyle w:val="TableParagraph"/>
              <w:rPr>
                <w:rFonts w:ascii="Arial"/>
                <w:sz w:val="16"/>
              </w:rPr>
            </w:pPr>
          </w:p>
          <w:p w14:paraId="327C8F2E" w14:textId="77777777" w:rsidR="00BC06DD" w:rsidRPr="00BC06DD" w:rsidRDefault="00BC06DD" w:rsidP="00B30096">
            <w:pPr>
              <w:pStyle w:val="TableParagraph"/>
              <w:spacing w:before="4"/>
              <w:rPr>
                <w:rFonts w:ascii="Arial"/>
                <w:sz w:val="16"/>
              </w:rPr>
            </w:pPr>
          </w:p>
          <w:p w14:paraId="6F8D9F6A" w14:textId="77777777" w:rsidR="00BC06DD" w:rsidRPr="00BC06DD" w:rsidRDefault="00BC06DD" w:rsidP="00B30096">
            <w:pPr>
              <w:pStyle w:val="TableParagraph"/>
              <w:spacing w:before="1"/>
              <w:ind w:left="416" w:right="407"/>
              <w:jc w:val="center"/>
              <w:rPr>
                <w:sz w:val="16"/>
              </w:rPr>
            </w:pPr>
            <w:r w:rsidRPr="00BC06DD">
              <w:rPr>
                <w:sz w:val="16"/>
              </w:rPr>
              <w:t>OE2</w:t>
            </w:r>
          </w:p>
        </w:tc>
        <w:tc>
          <w:tcPr>
            <w:tcW w:w="914" w:type="pct"/>
          </w:tcPr>
          <w:p w14:paraId="27299F31" w14:textId="77777777" w:rsidR="00BC06DD" w:rsidRPr="00BC06DD" w:rsidRDefault="00BC06DD" w:rsidP="00B30096">
            <w:pPr>
              <w:pStyle w:val="TableParagraph"/>
              <w:spacing w:before="5"/>
              <w:rPr>
                <w:rFonts w:ascii="Arial"/>
                <w:sz w:val="16"/>
              </w:rPr>
            </w:pPr>
          </w:p>
          <w:p w14:paraId="02CCF40B" w14:textId="304700A6" w:rsidR="00BC06DD" w:rsidRPr="00BC06DD" w:rsidRDefault="00BC06DD" w:rsidP="00B30096">
            <w:pPr>
              <w:pStyle w:val="TableParagraph"/>
              <w:ind w:left="160" w:right="134" w:firstLine="381"/>
              <w:rPr>
                <w:sz w:val="16"/>
              </w:rPr>
            </w:pPr>
            <w:r w:rsidRPr="00BC06DD">
              <w:rPr>
                <w:sz w:val="16"/>
              </w:rPr>
              <w:t>Patentes solicitadas en las áreas priorizadas</w:t>
            </w:r>
            <w:r>
              <w:rPr>
                <w:sz w:val="16"/>
              </w:rPr>
              <w:br/>
              <w:t>(DESEABLE)</w:t>
            </w:r>
          </w:p>
        </w:tc>
        <w:tc>
          <w:tcPr>
            <w:tcW w:w="723" w:type="pct"/>
          </w:tcPr>
          <w:p w14:paraId="0BBB0A4A" w14:textId="77777777" w:rsidR="00BC06DD" w:rsidRPr="00BC06DD" w:rsidRDefault="00BC06DD" w:rsidP="00B30096">
            <w:pPr>
              <w:pStyle w:val="TableParagraph"/>
              <w:spacing w:before="2" w:line="190" w:lineRule="atLeast"/>
              <w:ind w:left="161" w:right="151" w:hanging="5"/>
              <w:jc w:val="center"/>
              <w:rPr>
                <w:sz w:val="16"/>
              </w:rPr>
            </w:pPr>
            <w:r w:rsidRPr="00BC06DD">
              <w:rPr>
                <w:sz w:val="16"/>
              </w:rPr>
              <w:t>Número total de solicitudes de patentes asociadas a las áreas priorizadas</w:t>
            </w:r>
          </w:p>
        </w:tc>
        <w:tc>
          <w:tcPr>
            <w:tcW w:w="1006" w:type="pct"/>
          </w:tcPr>
          <w:p w14:paraId="0F44CF6D" w14:textId="77777777" w:rsidR="00BC06DD" w:rsidRPr="00BC06DD" w:rsidRDefault="00BC06DD" w:rsidP="00B30096">
            <w:pPr>
              <w:pStyle w:val="TableParagraph"/>
              <w:spacing w:before="5"/>
              <w:rPr>
                <w:rFonts w:ascii="Arial"/>
                <w:sz w:val="16"/>
              </w:rPr>
            </w:pPr>
          </w:p>
          <w:p w14:paraId="5DD64B0F" w14:textId="77777777" w:rsidR="00BC06DD" w:rsidRPr="00BC06DD" w:rsidRDefault="00BC06DD" w:rsidP="00B30096">
            <w:pPr>
              <w:pStyle w:val="TableParagraph"/>
              <w:ind w:left="327" w:right="328"/>
              <w:jc w:val="center"/>
              <w:rPr>
                <w:sz w:val="16"/>
              </w:rPr>
            </w:pPr>
            <w:r w:rsidRPr="00BC06DD">
              <w:rPr>
                <w:sz w:val="16"/>
              </w:rPr>
              <w:t>Documento de solicitud de patente</w:t>
            </w:r>
          </w:p>
        </w:tc>
        <w:tc>
          <w:tcPr>
            <w:tcW w:w="814" w:type="pct"/>
            <w:vAlign w:val="center"/>
          </w:tcPr>
          <w:p w14:paraId="29A41179" w14:textId="7E5A6959" w:rsidR="00BC06DD" w:rsidRPr="00BC06DD" w:rsidRDefault="0050753C" w:rsidP="007D21E9">
            <w:pPr>
              <w:pStyle w:val="TableParagraph"/>
              <w:spacing w:before="5"/>
              <w:jc w:val="center"/>
              <w:rPr>
                <w:rFonts w:ascii="Arial"/>
                <w:sz w:val="16"/>
              </w:rPr>
            </w:pPr>
            <w:r>
              <w:rPr>
                <w:rFonts w:ascii="Arial"/>
                <w:sz w:val="16"/>
              </w:rPr>
              <w:t>0</w:t>
            </w:r>
          </w:p>
        </w:tc>
        <w:tc>
          <w:tcPr>
            <w:tcW w:w="909" w:type="pct"/>
            <w:vAlign w:val="center"/>
          </w:tcPr>
          <w:p w14:paraId="304F0B53" w14:textId="55160000" w:rsidR="00BC06DD" w:rsidRPr="00BC06DD" w:rsidRDefault="0050753C" w:rsidP="007D21E9">
            <w:pPr>
              <w:pStyle w:val="TableParagraph"/>
              <w:spacing w:before="5"/>
              <w:jc w:val="center"/>
              <w:rPr>
                <w:rFonts w:ascii="Arial"/>
                <w:sz w:val="16"/>
              </w:rPr>
            </w:pPr>
            <w:r>
              <w:rPr>
                <w:rFonts w:ascii="Arial"/>
                <w:sz w:val="16"/>
              </w:rPr>
              <w:t>2</w:t>
            </w:r>
          </w:p>
        </w:tc>
      </w:tr>
      <w:tr w:rsidR="00BC06DD" w:rsidRPr="00BC06DD" w14:paraId="42D385F2" w14:textId="63724AB6" w:rsidTr="007D21E9">
        <w:trPr>
          <w:trHeight w:val="970"/>
        </w:trPr>
        <w:tc>
          <w:tcPr>
            <w:tcW w:w="634" w:type="pct"/>
          </w:tcPr>
          <w:p w14:paraId="059378EE" w14:textId="77777777" w:rsidR="00BC06DD" w:rsidRPr="00BC06DD" w:rsidRDefault="00BC06DD" w:rsidP="00B30096">
            <w:pPr>
              <w:pStyle w:val="TableParagraph"/>
              <w:spacing w:before="9"/>
              <w:rPr>
                <w:rFonts w:ascii="Arial"/>
                <w:sz w:val="16"/>
              </w:rPr>
            </w:pPr>
          </w:p>
          <w:p w14:paraId="0592E888" w14:textId="77777777" w:rsidR="00BC06DD" w:rsidRPr="00BC06DD" w:rsidRDefault="00BC06DD" w:rsidP="00B30096">
            <w:pPr>
              <w:pStyle w:val="TableParagraph"/>
              <w:ind w:left="416" w:right="407"/>
              <w:jc w:val="center"/>
              <w:rPr>
                <w:sz w:val="16"/>
              </w:rPr>
            </w:pPr>
            <w:r w:rsidRPr="00BC06DD">
              <w:rPr>
                <w:sz w:val="16"/>
              </w:rPr>
              <w:t>OE2</w:t>
            </w:r>
          </w:p>
        </w:tc>
        <w:tc>
          <w:tcPr>
            <w:tcW w:w="914" w:type="pct"/>
          </w:tcPr>
          <w:p w14:paraId="26E7C182" w14:textId="77777777" w:rsidR="00BC06DD" w:rsidRDefault="00BC06DD" w:rsidP="00B30096">
            <w:pPr>
              <w:pStyle w:val="TableParagraph"/>
              <w:spacing w:before="157"/>
              <w:ind w:left="117" w:right="109" w:hanging="7"/>
              <w:jc w:val="center"/>
              <w:rPr>
                <w:sz w:val="16"/>
              </w:rPr>
            </w:pPr>
            <w:r w:rsidRPr="00BC06DD">
              <w:rPr>
                <w:sz w:val="16"/>
              </w:rPr>
              <w:t xml:space="preserve">Derechos de autor en las </w:t>
            </w:r>
            <w:r w:rsidRPr="00BC06DD">
              <w:rPr>
                <w:spacing w:val="-3"/>
                <w:sz w:val="16"/>
              </w:rPr>
              <w:t xml:space="preserve">áreas </w:t>
            </w:r>
            <w:r w:rsidRPr="00BC06DD">
              <w:rPr>
                <w:sz w:val="16"/>
              </w:rPr>
              <w:t>priorizadas</w:t>
            </w:r>
          </w:p>
          <w:p w14:paraId="6FEF4C81" w14:textId="23F769E7" w:rsidR="00BC06DD" w:rsidRPr="00BC06DD" w:rsidRDefault="00BC06DD" w:rsidP="00B30096">
            <w:pPr>
              <w:pStyle w:val="TableParagraph"/>
              <w:spacing w:before="157"/>
              <w:ind w:left="117" w:right="109" w:hanging="7"/>
              <w:jc w:val="center"/>
              <w:rPr>
                <w:sz w:val="16"/>
              </w:rPr>
            </w:pPr>
            <w:r>
              <w:rPr>
                <w:sz w:val="16"/>
              </w:rPr>
              <w:t>(DESEABLE)</w:t>
            </w:r>
          </w:p>
        </w:tc>
        <w:tc>
          <w:tcPr>
            <w:tcW w:w="723" w:type="pct"/>
          </w:tcPr>
          <w:p w14:paraId="4A56DA0A" w14:textId="77777777" w:rsidR="00BC06DD" w:rsidRPr="00BC06DD" w:rsidRDefault="00BC06DD" w:rsidP="00B30096">
            <w:pPr>
              <w:pStyle w:val="TableParagraph"/>
              <w:spacing w:before="2" w:line="190" w:lineRule="atLeast"/>
              <w:ind w:left="134" w:right="125" w:hanging="4"/>
              <w:jc w:val="center"/>
              <w:rPr>
                <w:sz w:val="16"/>
              </w:rPr>
            </w:pPr>
            <w:r w:rsidRPr="00BC06DD">
              <w:rPr>
                <w:sz w:val="16"/>
              </w:rPr>
              <w:t>Número total de derecho de autor en las áreas priorizadas</w:t>
            </w:r>
          </w:p>
        </w:tc>
        <w:tc>
          <w:tcPr>
            <w:tcW w:w="1006" w:type="pct"/>
          </w:tcPr>
          <w:p w14:paraId="31BB435F" w14:textId="77777777" w:rsidR="00BC06DD" w:rsidRPr="00BC06DD" w:rsidRDefault="00BC06DD" w:rsidP="00B30096">
            <w:pPr>
              <w:pStyle w:val="TableParagraph"/>
              <w:spacing w:before="2"/>
              <w:rPr>
                <w:rFonts w:ascii="Arial"/>
                <w:sz w:val="16"/>
              </w:rPr>
            </w:pPr>
          </w:p>
          <w:p w14:paraId="78146E2C" w14:textId="77777777" w:rsidR="00BC06DD" w:rsidRPr="00BC06DD" w:rsidRDefault="00BC06DD" w:rsidP="00B30096">
            <w:pPr>
              <w:pStyle w:val="TableParagraph"/>
              <w:spacing w:before="1"/>
              <w:ind w:left="214" w:right="194" w:firstLine="67"/>
              <w:rPr>
                <w:sz w:val="16"/>
              </w:rPr>
            </w:pPr>
            <w:r w:rsidRPr="00BC06DD">
              <w:rPr>
                <w:sz w:val="16"/>
              </w:rPr>
              <w:t>Documentos de derecho de autor</w:t>
            </w:r>
          </w:p>
        </w:tc>
        <w:tc>
          <w:tcPr>
            <w:tcW w:w="814" w:type="pct"/>
            <w:vAlign w:val="center"/>
          </w:tcPr>
          <w:p w14:paraId="1051E8AE" w14:textId="6D8864E7" w:rsidR="00BC06DD" w:rsidRPr="00BC06DD" w:rsidRDefault="0050753C" w:rsidP="007D21E9">
            <w:pPr>
              <w:pStyle w:val="TableParagraph"/>
              <w:spacing w:before="2"/>
              <w:jc w:val="center"/>
              <w:rPr>
                <w:rFonts w:ascii="Arial"/>
                <w:sz w:val="16"/>
              </w:rPr>
            </w:pPr>
            <w:r>
              <w:rPr>
                <w:rFonts w:ascii="Arial"/>
                <w:sz w:val="16"/>
              </w:rPr>
              <w:t>0</w:t>
            </w:r>
          </w:p>
        </w:tc>
        <w:tc>
          <w:tcPr>
            <w:tcW w:w="909" w:type="pct"/>
            <w:vAlign w:val="center"/>
          </w:tcPr>
          <w:p w14:paraId="32A926F9" w14:textId="30423561" w:rsidR="00BC06DD" w:rsidRPr="00BC06DD" w:rsidRDefault="00CA78A8" w:rsidP="007D21E9">
            <w:pPr>
              <w:pStyle w:val="TableParagraph"/>
              <w:spacing w:before="2"/>
              <w:jc w:val="center"/>
              <w:rPr>
                <w:rFonts w:ascii="Arial"/>
                <w:sz w:val="16"/>
              </w:rPr>
            </w:pPr>
            <w:r>
              <w:rPr>
                <w:rFonts w:ascii="Arial"/>
                <w:sz w:val="16"/>
              </w:rPr>
              <w:t>3</w:t>
            </w:r>
          </w:p>
        </w:tc>
      </w:tr>
    </w:tbl>
    <w:p w14:paraId="0C848464" w14:textId="57D6EE23" w:rsidR="00BC06DD" w:rsidRDefault="00BC06DD">
      <w:pPr>
        <w:spacing w:line="276" w:lineRule="auto"/>
        <w:jc w:val="both"/>
        <w:rPr>
          <w:rFonts w:ascii="Arial" w:eastAsia="Arial" w:hAnsi="Arial" w:cs="Arial"/>
          <w:b/>
          <w:color w:val="auto"/>
          <w:sz w:val="24"/>
          <w:szCs w:val="24"/>
          <w:u w:val="single"/>
        </w:rPr>
      </w:pPr>
    </w:p>
    <w:p w14:paraId="7482B098" w14:textId="72F5E71F" w:rsidR="000D66A7" w:rsidRDefault="00CD4D30">
      <w:pPr>
        <w:spacing w:line="276" w:lineRule="auto"/>
        <w:jc w:val="both"/>
        <w:rPr>
          <w:rFonts w:ascii="Arial" w:eastAsia="Arial" w:hAnsi="Arial" w:cs="Arial"/>
          <w:color w:val="auto"/>
          <w:sz w:val="24"/>
          <w:szCs w:val="24"/>
        </w:rPr>
      </w:pPr>
      <w:r w:rsidRPr="00CD4D30">
        <w:rPr>
          <w:rFonts w:ascii="Arial" w:eastAsia="Arial" w:hAnsi="Arial" w:cs="Arial"/>
          <w:color w:val="auto"/>
          <w:sz w:val="24"/>
          <w:szCs w:val="24"/>
        </w:rPr>
        <w:lastRenderedPageBreak/>
        <w:t xml:space="preserve">Además, </w:t>
      </w:r>
      <w:r>
        <w:rPr>
          <w:rFonts w:ascii="Arial" w:eastAsia="Arial" w:hAnsi="Arial" w:cs="Arial"/>
          <w:color w:val="auto"/>
          <w:sz w:val="24"/>
          <w:szCs w:val="24"/>
        </w:rPr>
        <w:t xml:space="preserve">los candidatos/as seleccionados/as como Líderes de Área en el marco del proyecto InES19, deberán firmar un </w:t>
      </w:r>
      <w:r w:rsidR="00987130">
        <w:rPr>
          <w:rFonts w:ascii="Arial" w:eastAsia="Arial" w:hAnsi="Arial" w:cs="Arial"/>
          <w:color w:val="auto"/>
          <w:sz w:val="24"/>
          <w:szCs w:val="24"/>
        </w:rPr>
        <w:t>C</w:t>
      </w:r>
      <w:r>
        <w:rPr>
          <w:rFonts w:ascii="Arial" w:eastAsia="Arial" w:hAnsi="Arial" w:cs="Arial"/>
          <w:color w:val="auto"/>
          <w:sz w:val="24"/>
          <w:szCs w:val="24"/>
        </w:rPr>
        <w:t xml:space="preserve">onvenio previo a la ejecución del Proyecto de Desarrollo del Área, en el cual se establecerán los derechos y obligaciones </w:t>
      </w:r>
      <w:r w:rsidR="00987130">
        <w:rPr>
          <w:rFonts w:ascii="Arial" w:eastAsia="Arial" w:hAnsi="Arial" w:cs="Arial"/>
          <w:color w:val="auto"/>
          <w:sz w:val="24"/>
          <w:szCs w:val="24"/>
        </w:rPr>
        <w:t>de carácter técnico y administrativo, entre ellas: i) Ejecutar cabalmente el proyecto de Desarrollo del Área, realizando una presentación de avance (año 1) y una presentación final (año 2); ii) Participar de las actividades del proyecto InES19 a las cual sea citado por la Coordinación General</w:t>
      </w:r>
      <w:r w:rsidR="004A7529">
        <w:rPr>
          <w:rFonts w:ascii="Arial" w:eastAsia="Arial" w:hAnsi="Arial" w:cs="Arial"/>
          <w:color w:val="auto"/>
          <w:sz w:val="24"/>
          <w:szCs w:val="24"/>
        </w:rPr>
        <w:t>, tales como actividades de</w:t>
      </w:r>
      <w:r w:rsidR="00A7448F">
        <w:rPr>
          <w:rFonts w:ascii="Arial" w:eastAsia="Arial" w:hAnsi="Arial" w:cs="Arial"/>
          <w:color w:val="auto"/>
          <w:sz w:val="24"/>
          <w:szCs w:val="24"/>
        </w:rPr>
        <w:t xml:space="preserve"> coordinación, </w:t>
      </w:r>
      <w:proofErr w:type="spellStart"/>
      <w:r w:rsidR="00A7448F">
        <w:rPr>
          <w:rFonts w:ascii="Arial" w:eastAsia="Arial" w:hAnsi="Arial" w:cs="Arial"/>
          <w:color w:val="auto"/>
          <w:sz w:val="24"/>
          <w:szCs w:val="24"/>
        </w:rPr>
        <w:t>networking</w:t>
      </w:r>
      <w:proofErr w:type="spellEnd"/>
      <w:r w:rsidR="00A7448F">
        <w:rPr>
          <w:rFonts w:ascii="Arial" w:eastAsia="Arial" w:hAnsi="Arial" w:cs="Arial"/>
          <w:color w:val="auto"/>
          <w:sz w:val="24"/>
          <w:szCs w:val="24"/>
        </w:rPr>
        <w:t>, difusión y vinculación interna/externa de la universidad</w:t>
      </w:r>
      <w:r w:rsidR="00987130">
        <w:rPr>
          <w:rFonts w:ascii="Arial" w:eastAsia="Arial" w:hAnsi="Arial" w:cs="Arial"/>
          <w:color w:val="auto"/>
          <w:sz w:val="24"/>
          <w:szCs w:val="24"/>
        </w:rPr>
        <w:t>; iii) Velar por el correcto y oportuno uso de los recursos financieros</w:t>
      </w:r>
      <w:r w:rsidR="004A7529">
        <w:rPr>
          <w:rFonts w:ascii="Arial" w:eastAsia="Arial" w:hAnsi="Arial" w:cs="Arial"/>
          <w:color w:val="auto"/>
          <w:sz w:val="24"/>
          <w:szCs w:val="24"/>
        </w:rPr>
        <w:t>, re</w:t>
      </w:r>
      <w:r w:rsidR="00F678D8">
        <w:rPr>
          <w:rFonts w:ascii="Arial" w:eastAsia="Arial" w:hAnsi="Arial" w:cs="Arial"/>
          <w:color w:val="auto"/>
          <w:sz w:val="24"/>
          <w:szCs w:val="24"/>
        </w:rPr>
        <w:t>programando la ejecución de gastos hasta por una vez, salvo casos justificados excepcionalmente.</w:t>
      </w:r>
    </w:p>
    <w:p w14:paraId="64376483" w14:textId="77777777" w:rsidR="00CD4D30" w:rsidRPr="00CD4D30" w:rsidRDefault="00CD4D30">
      <w:pPr>
        <w:spacing w:line="276" w:lineRule="auto"/>
        <w:jc w:val="both"/>
        <w:rPr>
          <w:rFonts w:ascii="Arial" w:eastAsia="Arial" w:hAnsi="Arial" w:cs="Arial"/>
          <w:color w:val="auto"/>
          <w:sz w:val="24"/>
          <w:szCs w:val="24"/>
        </w:rPr>
      </w:pPr>
    </w:p>
    <w:p w14:paraId="247102D9" w14:textId="2EDE593B" w:rsidR="00476918" w:rsidRDefault="00476918">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1</w:t>
      </w:r>
      <w:r w:rsidR="00820203">
        <w:rPr>
          <w:rFonts w:ascii="Arial" w:eastAsia="Arial" w:hAnsi="Arial" w:cs="Arial"/>
          <w:b/>
          <w:color w:val="auto"/>
          <w:sz w:val="24"/>
          <w:szCs w:val="24"/>
          <w:u w:val="single"/>
        </w:rPr>
        <w:t>5</w:t>
      </w:r>
      <w:r>
        <w:rPr>
          <w:rFonts w:ascii="Arial" w:eastAsia="Arial" w:hAnsi="Arial" w:cs="Arial"/>
          <w:b/>
          <w:color w:val="auto"/>
          <w:sz w:val="24"/>
          <w:szCs w:val="24"/>
          <w:u w:val="single"/>
        </w:rPr>
        <w:t>. RESTRICCIONES</w:t>
      </w:r>
    </w:p>
    <w:p w14:paraId="74760865" w14:textId="2E5C6A3D" w:rsidR="00476918" w:rsidRDefault="002946EE">
      <w:pPr>
        <w:spacing w:line="276" w:lineRule="auto"/>
        <w:jc w:val="both"/>
        <w:rPr>
          <w:rFonts w:ascii="Arial" w:eastAsia="Arial" w:hAnsi="Arial" w:cs="Arial"/>
          <w:color w:val="auto"/>
          <w:sz w:val="24"/>
          <w:szCs w:val="24"/>
        </w:rPr>
      </w:pPr>
      <w:r w:rsidRPr="002946EE">
        <w:rPr>
          <w:rFonts w:ascii="Arial" w:eastAsia="Arial" w:hAnsi="Arial" w:cs="Arial"/>
          <w:color w:val="auto"/>
          <w:sz w:val="24"/>
          <w:szCs w:val="24"/>
        </w:rPr>
        <w:t>-</w:t>
      </w:r>
      <w:r w:rsidR="007D21E9">
        <w:rPr>
          <w:rFonts w:ascii="Arial" w:eastAsia="Arial" w:hAnsi="Arial" w:cs="Arial"/>
          <w:color w:val="auto"/>
          <w:sz w:val="24"/>
          <w:szCs w:val="24"/>
        </w:rPr>
        <w:t>Un</w:t>
      </w:r>
      <w:r>
        <w:rPr>
          <w:rFonts w:ascii="Arial" w:eastAsia="Arial" w:hAnsi="Arial" w:cs="Arial"/>
          <w:color w:val="auto"/>
          <w:sz w:val="24"/>
          <w:szCs w:val="24"/>
        </w:rPr>
        <w:t xml:space="preserve"> </w:t>
      </w:r>
      <w:r w:rsidR="00036D80">
        <w:rPr>
          <w:rFonts w:ascii="Arial" w:eastAsia="Arial" w:hAnsi="Arial" w:cs="Arial"/>
          <w:color w:val="auto"/>
          <w:sz w:val="24"/>
          <w:szCs w:val="24"/>
        </w:rPr>
        <w:t>I</w:t>
      </w:r>
      <w:r>
        <w:rPr>
          <w:rFonts w:ascii="Arial" w:eastAsia="Arial" w:hAnsi="Arial" w:cs="Arial"/>
          <w:color w:val="auto"/>
          <w:sz w:val="24"/>
          <w:szCs w:val="24"/>
        </w:rPr>
        <w:t xml:space="preserve">nvestigador/a </w:t>
      </w:r>
      <w:r w:rsidR="007D21E9">
        <w:rPr>
          <w:rFonts w:ascii="Arial" w:eastAsia="Arial" w:hAnsi="Arial" w:cs="Arial"/>
          <w:color w:val="auto"/>
          <w:sz w:val="24"/>
          <w:szCs w:val="24"/>
        </w:rPr>
        <w:t xml:space="preserve">podrá participar </w:t>
      </w:r>
      <w:r w:rsidR="00FD07C9">
        <w:rPr>
          <w:rFonts w:ascii="Arial" w:eastAsia="Arial" w:hAnsi="Arial" w:cs="Arial"/>
          <w:color w:val="auto"/>
          <w:sz w:val="24"/>
          <w:szCs w:val="24"/>
        </w:rPr>
        <w:t>y liderar</w:t>
      </w:r>
      <w:r w:rsidR="003002A6">
        <w:rPr>
          <w:rFonts w:ascii="Arial" w:eastAsia="Arial" w:hAnsi="Arial" w:cs="Arial"/>
          <w:color w:val="auto"/>
          <w:sz w:val="24"/>
          <w:szCs w:val="24"/>
        </w:rPr>
        <w:t xml:space="preserve"> en un</w:t>
      </w:r>
      <w:r w:rsidR="00FD07C9">
        <w:rPr>
          <w:rFonts w:ascii="Arial" w:eastAsia="Arial" w:hAnsi="Arial" w:cs="Arial"/>
          <w:color w:val="auto"/>
          <w:sz w:val="24"/>
          <w:szCs w:val="24"/>
        </w:rPr>
        <w:t xml:space="preserve"> </w:t>
      </w:r>
      <w:r>
        <w:rPr>
          <w:rFonts w:ascii="Arial" w:eastAsia="Arial" w:hAnsi="Arial" w:cs="Arial"/>
          <w:color w:val="auto"/>
          <w:sz w:val="24"/>
          <w:szCs w:val="24"/>
        </w:rPr>
        <w:t>máx</w:t>
      </w:r>
      <w:r w:rsidR="007D21E9">
        <w:rPr>
          <w:rFonts w:ascii="Arial" w:eastAsia="Arial" w:hAnsi="Arial" w:cs="Arial"/>
          <w:color w:val="auto"/>
          <w:sz w:val="24"/>
          <w:szCs w:val="24"/>
        </w:rPr>
        <w:t xml:space="preserve">imo de </w:t>
      </w:r>
      <w:r w:rsidR="000D2A62">
        <w:rPr>
          <w:rFonts w:ascii="Arial" w:eastAsia="Arial" w:hAnsi="Arial" w:cs="Arial"/>
          <w:color w:val="auto"/>
          <w:sz w:val="24"/>
          <w:szCs w:val="24"/>
        </w:rPr>
        <w:t>una propuesta.</w:t>
      </w:r>
      <w:r w:rsidR="007D21E9">
        <w:rPr>
          <w:rFonts w:ascii="Arial" w:eastAsia="Arial" w:hAnsi="Arial" w:cs="Arial"/>
          <w:color w:val="auto"/>
          <w:sz w:val="24"/>
          <w:szCs w:val="24"/>
        </w:rPr>
        <w:t xml:space="preserve"> </w:t>
      </w:r>
      <w:r w:rsidR="00987130">
        <w:rPr>
          <w:rFonts w:ascii="Arial" w:eastAsia="Arial" w:hAnsi="Arial" w:cs="Arial"/>
          <w:color w:val="auto"/>
          <w:sz w:val="24"/>
          <w:szCs w:val="24"/>
        </w:rPr>
        <w:t>Se solicitará carta de compromiso respectiva.</w:t>
      </w:r>
    </w:p>
    <w:p w14:paraId="2AF06948" w14:textId="6A5BEB04" w:rsidR="00B65343" w:rsidRDefault="00B65343" w:rsidP="00B65343">
      <w:pPr>
        <w:spacing w:line="276" w:lineRule="auto"/>
        <w:jc w:val="both"/>
        <w:rPr>
          <w:rFonts w:ascii="Arial" w:eastAsia="Arial" w:hAnsi="Arial" w:cs="Arial"/>
          <w:color w:val="auto"/>
          <w:sz w:val="24"/>
          <w:szCs w:val="24"/>
        </w:rPr>
      </w:pPr>
      <w:r>
        <w:rPr>
          <w:rFonts w:ascii="Arial" w:eastAsia="Arial" w:hAnsi="Arial" w:cs="Arial"/>
          <w:color w:val="auto"/>
          <w:sz w:val="24"/>
          <w:szCs w:val="24"/>
        </w:rPr>
        <w:t xml:space="preserve">-Un </w:t>
      </w:r>
      <w:r w:rsidR="00036D80">
        <w:rPr>
          <w:rFonts w:ascii="Arial" w:eastAsia="Arial" w:hAnsi="Arial" w:cs="Arial"/>
          <w:color w:val="auto"/>
          <w:sz w:val="24"/>
          <w:szCs w:val="24"/>
        </w:rPr>
        <w:t>C</w:t>
      </w:r>
      <w:r>
        <w:rPr>
          <w:rFonts w:ascii="Arial" w:eastAsia="Arial" w:hAnsi="Arial" w:cs="Arial"/>
          <w:color w:val="auto"/>
          <w:sz w:val="24"/>
          <w:szCs w:val="24"/>
        </w:rPr>
        <w:t xml:space="preserve">o-investigador/a podrá participar en un máximo de una propuesta. </w:t>
      </w:r>
      <w:r w:rsidR="00987130">
        <w:rPr>
          <w:rFonts w:ascii="Arial" w:eastAsia="Arial" w:hAnsi="Arial" w:cs="Arial"/>
          <w:color w:val="auto"/>
          <w:sz w:val="24"/>
          <w:szCs w:val="24"/>
        </w:rPr>
        <w:t>Se solicitará carta de compromiso respectiva.</w:t>
      </w:r>
    </w:p>
    <w:p w14:paraId="61847DF5" w14:textId="46029A19" w:rsidR="009C1E51" w:rsidRDefault="009A1EBD" w:rsidP="00B65343">
      <w:pPr>
        <w:spacing w:line="276" w:lineRule="auto"/>
        <w:jc w:val="both"/>
        <w:rPr>
          <w:rFonts w:ascii="Arial" w:eastAsia="Arial" w:hAnsi="Arial" w:cs="Arial"/>
          <w:color w:val="auto"/>
          <w:sz w:val="24"/>
          <w:szCs w:val="24"/>
        </w:rPr>
      </w:pPr>
      <w:r>
        <w:rPr>
          <w:rFonts w:ascii="Arial" w:eastAsia="Arial" w:hAnsi="Arial" w:cs="Arial"/>
          <w:color w:val="auto"/>
          <w:sz w:val="24"/>
          <w:szCs w:val="24"/>
        </w:rPr>
        <w:t xml:space="preserve">-El Proyecto de Desarrollo de Área deberá considerar </w:t>
      </w:r>
      <w:r w:rsidR="00AD27B9">
        <w:rPr>
          <w:rFonts w:ascii="Arial" w:eastAsia="Arial" w:hAnsi="Arial" w:cs="Arial"/>
          <w:color w:val="auto"/>
          <w:sz w:val="24"/>
          <w:szCs w:val="24"/>
        </w:rPr>
        <w:t>a lo menos</w:t>
      </w:r>
      <w:r w:rsidR="00A8577A">
        <w:rPr>
          <w:rFonts w:ascii="Arial" w:eastAsia="Arial" w:hAnsi="Arial" w:cs="Arial"/>
          <w:color w:val="auto"/>
          <w:sz w:val="24"/>
          <w:szCs w:val="24"/>
        </w:rPr>
        <w:t xml:space="preserve"> dos </w:t>
      </w:r>
      <w:r w:rsidR="00FD07C9">
        <w:rPr>
          <w:rFonts w:ascii="Arial" w:eastAsia="Arial" w:hAnsi="Arial" w:cs="Arial"/>
          <w:color w:val="auto"/>
          <w:sz w:val="24"/>
          <w:szCs w:val="24"/>
        </w:rPr>
        <w:t xml:space="preserve">y máximo seis </w:t>
      </w:r>
      <w:r w:rsidR="00036D80">
        <w:rPr>
          <w:rFonts w:ascii="Arial" w:eastAsia="Arial" w:hAnsi="Arial" w:cs="Arial"/>
          <w:color w:val="auto"/>
          <w:sz w:val="24"/>
          <w:szCs w:val="24"/>
        </w:rPr>
        <w:t>i</w:t>
      </w:r>
      <w:r w:rsidR="005E7F50" w:rsidRPr="00E0660C">
        <w:rPr>
          <w:rFonts w:ascii="Arial" w:eastAsia="Arial" w:hAnsi="Arial" w:cs="Arial"/>
          <w:color w:val="auto"/>
          <w:sz w:val="24"/>
          <w:szCs w:val="24"/>
        </w:rPr>
        <w:t>nvestigadores/as</w:t>
      </w:r>
      <w:r w:rsidR="00A545CF">
        <w:rPr>
          <w:rFonts w:ascii="Arial" w:eastAsia="Arial" w:hAnsi="Arial" w:cs="Arial"/>
          <w:color w:val="auto"/>
          <w:sz w:val="24"/>
          <w:szCs w:val="24"/>
        </w:rPr>
        <w:t xml:space="preserve"> </w:t>
      </w:r>
      <w:r w:rsidR="00B17160">
        <w:rPr>
          <w:rFonts w:ascii="Arial" w:eastAsia="Arial" w:hAnsi="Arial" w:cs="Arial"/>
          <w:color w:val="auto"/>
          <w:sz w:val="24"/>
          <w:szCs w:val="24"/>
        </w:rPr>
        <w:t>en el total de</w:t>
      </w:r>
      <w:r w:rsidR="00A545CF">
        <w:rPr>
          <w:rFonts w:ascii="Arial" w:eastAsia="Arial" w:hAnsi="Arial" w:cs="Arial"/>
          <w:color w:val="auto"/>
          <w:sz w:val="24"/>
          <w:szCs w:val="24"/>
        </w:rPr>
        <w:t xml:space="preserve"> las líneas declaradas en la propuesta</w:t>
      </w:r>
      <w:r w:rsidR="00FD07C9">
        <w:rPr>
          <w:rFonts w:ascii="Arial" w:eastAsia="Arial" w:hAnsi="Arial" w:cs="Arial"/>
          <w:color w:val="auto"/>
          <w:sz w:val="24"/>
          <w:szCs w:val="24"/>
        </w:rPr>
        <w:t xml:space="preserve"> (mínimo dos líneas, ver punto 4.)</w:t>
      </w:r>
      <w:r w:rsidR="005E7F50">
        <w:rPr>
          <w:rFonts w:ascii="Arial" w:eastAsia="Arial" w:hAnsi="Arial" w:cs="Arial"/>
          <w:color w:val="auto"/>
          <w:sz w:val="24"/>
          <w:szCs w:val="24"/>
        </w:rPr>
        <w:t>, incluido el Director/a y Director/a Alterno</w:t>
      </w:r>
      <w:r w:rsidR="00A8577A">
        <w:rPr>
          <w:rFonts w:ascii="Arial" w:eastAsia="Arial" w:hAnsi="Arial" w:cs="Arial"/>
          <w:color w:val="auto"/>
          <w:sz w:val="24"/>
          <w:szCs w:val="24"/>
        </w:rPr>
        <w:t>.</w:t>
      </w:r>
      <w:r w:rsidR="009C1E51">
        <w:rPr>
          <w:rFonts w:ascii="Arial" w:eastAsia="Arial" w:hAnsi="Arial" w:cs="Arial"/>
          <w:color w:val="auto"/>
          <w:sz w:val="24"/>
          <w:szCs w:val="24"/>
        </w:rPr>
        <w:t xml:space="preserve"> </w:t>
      </w:r>
    </w:p>
    <w:p w14:paraId="2862F0AB" w14:textId="4FDA892F" w:rsidR="00E76930" w:rsidRDefault="00E76930" w:rsidP="00B65343">
      <w:pPr>
        <w:spacing w:line="276" w:lineRule="auto"/>
        <w:jc w:val="both"/>
        <w:rPr>
          <w:rFonts w:ascii="Arial" w:eastAsia="Arial" w:hAnsi="Arial" w:cs="Arial"/>
          <w:color w:val="auto"/>
          <w:sz w:val="24"/>
          <w:szCs w:val="24"/>
        </w:rPr>
      </w:pPr>
      <w:r>
        <w:rPr>
          <w:rFonts w:ascii="Arial" w:eastAsia="Arial" w:hAnsi="Arial" w:cs="Arial"/>
          <w:color w:val="auto"/>
          <w:sz w:val="24"/>
          <w:szCs w:val="24"/>
        </w:rPr>
        <w:t>-</w:t>
      </w:r>
      <w:r w:rsidR="00A32948">
        <w:rPr>
          <w:rFonts w:ascii="Arial" w:eastAsia="Arial" w:hAnsi="Arial" w:cs="Arial"/>
          <w:color w:val="auto"/>
          <w:sz w:val="24"/>
          <w:szCs w:val="24"/>
        </w:rPr>
        <w:t>Además, s</w:t>
      </w:r>
      <w:r>
        <w:rPr>
          <w:rFonts w:ascii="Arial" w:eastAsia="Arial" w:hAnsi="Arial" w:cs="Arial"/>
          <w:color w:val="auto"/>
          <w:sz w:val="24"/>
          <w:szCs w:val="24"/>
        </w:rPr>
        <w:t xml:space="preserve">e deberá incorporar </w:t>
      </w:r>
      <w:r w:rsidR="00A32948">
        <w:rPr>
          <w:rFonts w:ascii="Arial" w:eastAsia="Arial" w:hAnsi="Arial" w:cs="Arial"/>
          <w:color w:val="auto"/>
          <w:sz w:val="24"/>
          <w:szCs w:val="24"/>
        </w:rPr>
        <w:t>al menos un</w:t>
      </w:r>
      <w:r>
        <w:rPr>
          <w:rFonts w:ascii="Arial" w:eastAsia="Arial" w:hAnsi="Arial" w:cs="Arial"/>
          <w:color w:val="auto"/>
          <w:sz w:val="24"/>
          <w:szCs w:val="24"/>
        </w:rPr>
        <w:t xml:space="preserve"> profesional o técnico especializado externo (pertenecientes a entidades público-privadas) en calidad de Investigador/a del Proyecto de Desarrollo de Área.</w:t>
      </w:r>
    </w:p>
    <w:p w14:paraId="0DCDBAA0" w14:textId="2B483A64" w:rsidR="00A83B1E" w:rsidRDefault="00A83B1E" w:rsidP="00B65343">
      <w:pPr>
        <w:spacing w:line="276" w:lineRule="auto"/>
        <w:jc w:val="both"/>
        <w:rPr>
          <w:rFonts w:ascii="Arial" w:eastAsia="Arial" w:hAnsi="Arial" w:cs="Arial"/>
          <w:color w:val="auto"/>
          <w:sz w:val="24"/>
          <w:szCs w:val="24"/>
        </w:rPr>
      </w:pPr>
      <w:r>
        <w:rPr>
          <w:rFonts w:ascii="Arial" w:eastAsia="Arial" w:hAnsi="Arial" w:cs="Arial"/>
          <w:color w:val="auto"/>
          <w:sz w:val="24"/>
          <w:szCs w:val="24"/>
        </w:rPr>
        <w:t>-De considerar un número mayor de Investigadores/as deberá ser justificado en la propuesta.</w:t>
      </w:r>
    </w:p>
    <w:p w14:paraId="141CBF5C" w14:textId="6403CAF1" w:rsidR="002C30D2" w:rsidRDefault="002C30D2">
      <w:pPr>
        <w:spacing w:line="276" w:lineRule="auto"/>
        <w:jc w:val="both"/>
        <w:rPr>
          <w:rFonts w:ascii="Arial" w:eastAsia="Arial" w:hAnsi="Arial" w:cs="Arial"/>
          <w:b/>
          <w:color w:val="auto"/>
          <w:sz w:val="24"/>
          <w:szCs w:val="24"/>
          <w:u w:val="single"/>
        </w:rPr>
      </w:pPr>
    </w:p>
    <w:p w14:paraId="2E5E010F" w14:textId="2311EDC6" w:rsidR="00476918" w:rsidRDefault="00476918">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1</w:t>
      </w:r>
      <w:r w:rsidR="00820203">
        <w:rPr>
          <w:rFonts w:ascii="Arial" w:eastAsia="Arial" w:hAnsi="Arial" w:cs="Arial"/>
          <w:b/>
          <w:color w:val="auto"/>
          <w:sz w:val="24"/>
          <w:szCs w:val="24"/>
          <w:u w:val="single"/>
        </w:rPr>
        <w:t>6</w:t>
      </w:r>
      <w:r>
        <w:rPr>
          <w:rFonts w:ascii="Arial" w:eastAsia="Arial" w:hAnsi="Arial" w:cs="Arial"/>
          <w:b/>
          <w:color w:val="auto"/>
          <w:sz w:val="24"/>
          <w:szCs w:val="24"/>
          <w:u w:val="single"/>
        </w:rPr>
        <w:t>.</w:t>
      </w:r>
      <w:r w:rsidRPr="00476918">
        <w:t xml:space="preserve"> </w:t>
      </w:r>
      <w:r w:rsidRPr="00476918">
        <w:rPr>
          <w:rFonts w:ascii="Arial" w:eastAsia="Arial" w:hAnsi="Arial" w:cs="Arial"/>
          <w:b/>
          <w:color w:val="auto"/>
          <w:sz w:val="24"/>
          <w:szCs w:val="24"/>
          <w:u w:val="single"/>
        </w:rPr>
        <w:t>ANTECEDENTES REQUERIDOS PARA POSTULAR</w:t>
      </w:r>
    </w:p>
    <w:p w14:paraId="24B0C905" w14:textId="608D1C2F" w:rsidR="002946EE" w:rsidRPr="002946EE" w:rsidRDefault="002946EE" w:rsidP="007D21E9">
      <w:pPr>
        <w:spacing w:line="276" w:lineRule="auto"/>
        <w:jc w:val="both"/>
        <w:rPr>
          <w:rFonts w:ascii="Arial" w:eastAsia="Arial" w:hAnsi="Arial" w:cs="Arial"/>
          <w:color w:val="auto"/>
          <w:sz w:val="24"/>
          <w:szCs w:val="24"/>
        </w:rPr>
      </w:pPr>
      <w:r w:rsidRPr="002946EE">
        <w:rPr>
          <w:rFonts w:ascii="Arial" w:eastAsia="Arial" w:hAnsi="Arial" w:cs="Arial"/>
          <w:color w:val="auto"/>
          <w:sz w:val="24"/>
          <w:szCs w:val="24"/>
        </w:rPr>
        <w:t>Los postulantes deberán presentar:</w:t>
      </w:r>
    </w:p>
    <w:p w14:paraId="43EE80B7" w14:textId="5DE5E596" w:rsidR="002946EE" w:rsidRPr="002946EE" w:rsidRDefault="002946EE">
      <w:pPr>
        <w:spacing w:line="276" w:lineRule="auto"/>
        <w:jc w:val="both"/>
        <w:rPr>
          <w:rFonts w:ascii="Arial" w:eastAsia="Arial" w:hAnsi="Arial" w:cs="Arial"/>
          <w:color w:val="auto"/>
          <w:sz w:val="24"/>
          <w:szCs w:val="24"/>
        </w:rPr>
      </w:pPr>
      <w:r w:rsidRPr="002946EE">
        <w:rPr>
          <w:rFonts w:ascii="Arial" w:eastAsia="Arial" w:hAnsi="Arial" w:cs="Arial"/>
          <w:color w:val="auto"/>
          <w:sz w:val="24"/>
          <w:szCs w:val="24"/>
        </w:rPr>
        <w:t xml:space="preserve">-Formato de </w:t>
      </w:r>
      <w:r>
        <w:rPr>
          <w:rFonts w:ascii="Arial" w:eastAsia="Arial" w:hAnsi="Arial" w:cs="Arial"/>
          <w:color w:val="auto"/>
          <w:sz w:val="24"/>
          <w:szCs w:val="24"/>
        </w:rPr>
        <w:t>A</w:t>
      </w:r>
      <w:r w:rsidRPr="002946EE">
        <w:rPr>
          <w:rFonts w:ascii="Arial" w:eastAsia="Arial" w:hAnsi="Arial" w:cs="Arial"/>
          <w:color w:val="auto"/>
          <w:sz w:val="24"/>
          <w:szCs w:val="24"/>
        </w:rPr>
        <w:t xml:space="preserve">ntecedentes </w:t>
      </w:r>
      <w:r w:rsidR="00E8274F">
        <w:rPr>
          <w:rFonts w:ascii="Arial" w:eastAsia="Arial" w:hAnsi="Arial" w:cs="Arial"/>
          <w:color w:val="auto"/>
          <w:sz w:val="24"/>
          <w:szCs w:val="24"/>
        </w:rPr>
        <w:t>y CV del Investigador/a</w:t>
      </w:r>
      <w:r>
        <w:rPr>
          <w:rFonts w:ascii="Arial" w:eastAsia="Arial" w:hAnsi="Arial" w:cs="Arial"/>
          <w:color w:val="auto"/>
          <w:sz w:val="24"/>
          <w:szCs w:val="24"/>
        </w:rPr>
        <w:t>.</w:t>
      </w:r>
    </w:p>
    <w:p w14:paraId="0360AFE5" w14:textId="207F1FFA" w:rsidR="002946EE" w:rsidRDefault="002946EE">
      <w:pPr>
        <w:spacing w:line="276" w:lineRule="auto"/>
        <w:jc w:val="both"/>
        <w:rPr>
          <w:rFonts w:ascii="Arial" w:eastAsia="Arial" w:hAnsi="Arial" w:cs="Arial"/>
          <w:color w:val="auto"/>
          <w:sz w:val="24"/>
          <w:szCs w:val="24"/>
        </w:rPr>
      </w:pPr>
      <w:r w:rsidRPr="002946EE">
        <w:rPr>
          <w:rFonts w:ascii="Arial" w:eastAsia="Arial" w:hAnsi="Arial" w:cs="Arial"/>
          <w:color w:val="auto"/>
          <w:sz w:val="24"/>
          <w:szCs w:val="24"/>
        </w:rPr>
        <w:t>-Formato de Proyecto de Desarrollo del Área</w:t>
      </w:r>
      <w:r>
        <w:rPr>
          <w:rFonts w:ascii="Arial" w:eastAsia="Arial" w:hAnsi="Arial" w:cs="Arial"/>
          <w:color w:val="auto"/>
          <w:sz w:val="24"/>
          <w:szCs w:val="24"/>
        </w:rPr>
        <w:t>.</w:t>
      </w:r>
    </w:p>
    <w:p w14:paraId="0E73F584" w14:textId="1FC9AB67" w:rsidR="002F475A" w:rsidRDefault="002F475A" w:rsidP="007D21E9">
      <w:pPr>
        <w:spacing w:line="276" w:lineRule="auto"/>
        <w:jc w:val="both"/>
        <w:rPr>
          <w:rFonts w:ascii="Arial" w:eastAsia="Arial" w:hAnsi="Arial" w:cs="Arial"/>
          <w:color w:val="auto"/>
          <w:sz w:val="24"/>
          <w:szCs w:val="24"/>
        </w:rPr>
      </w:pPr>
      <w:r>
        <w:rPr>
          <w:rFonts w:ascii="Arial" w:eastAsia="Arial" w:hAnsi="Arial" w:cs="Arial"/>
          <w:color w:val="auto"/>
          <w:sz w:val="24"/>
          <w:szCs w:val="24"/>
        </w:rPr>
        <w:t>-Cartas de compromiso</w:t>
      </w:r>
      <w:r w:rsidR="00053ADB">
        <w:rPr>
          <w:rFonts w:ascii="Arial" w:eastAsia="Arial" w:hAnsi="Arial" w:cs="Arial"/>
          <w:color w:val="auto"/>
          <w:sz w:val="24"/>
          <w:szCs w:val="24"/>
        </w:rPr>
        <w:t xml:space="preserve"> (según formato)</w:t>
      </w:r>
      <w:r>
        <w:rPr>
          <w:rFonts w:ascii="Arial" w:eastAsia="Arial" w:hAnsi="Arial" w:cs="Arial"/>
          <w:color w:val="auto"/>
          <w:sz w:val="24"/>
          <w:szCs w:val="24"/>
        </w:rPr>
        <w:t>.</w:t>
      </w:r>
    </w:p>
    <w:p w14:paraId="16C15561" w14:textId="7A9D97CC" w:rsidR="005D6F84" w:rsidRPr="002946EE" w:rsidRDefault="005D6F84" w:rsidP="007D21E9">
      <w:pPr>
        <w:spacing w:line="276" w:lineRule="auto"/>
        <w:jc w:val="both"/>
        <w:rPr>
          <w:rFonts w:ascii="Arial" w:eastAsia="Arial" w:hAnsi="Arial" w:cs="Arial"/>
          <w:color w:val="auto"/>
          <w:sz w:val="24"/>
          <w:szCs w:val="24"/>
        </w:rPr>
      </w:pPr>
      <w:r>
        <w:rPr>
          <w:rFonts w:ascii="Arial" w:eastAsia="Arial" w:hAnsi="Arial" w:cs="Arial"/>
          <w:color w:val="auto"/>
          <w:sz w:val="24"/>
          <w:szCs w:val="24"/>
        </w:rPr>
        <w:lastRenderedPageBreak/>
        <w:t>-Convenios indicados en la Reseña de los últimos diez años.</w:t>
      </w:r>
    </w:p>
    <w:p w14:paraId="6388B714" w14:textId="04C3DDB5" w:rsidR="0046531C" w:rsidRDefault="0046531C">
      <w:pPr>
        <w:spacing w:line="276" w:lineRule="auto"/>
        <w:jc w:val="both"/>
        <w:rPr>
          <w:rFonts w:ascii="Arial" w:eastAsia="Arial" w:hAnsi="Arial" w:cs="Arial"/>
          <w:b/>
          <w:color w:val="auto"/>
          <w:sz w:val="24"/>
          <w:szCs w:val="24"/>
          <w:u w:val="single"/>
        </w:rPr>
      </w:pPr>
    </w:p>
    <w:p w14:paraId="53D2BAFE" w14:textId="36D8978B" w:rsidR="0046531C" w:rsidRPr="007D21E9" w:rsidRDefault="00476918" w:rsidP="0046531C">
      <w:pPr>
        <w:spacing w:line="276" w:lineRule="auto"/>
        <w:jc w:val="both"/>
        <w:rPr>
          <w:rFonts w:ascii="Arial" w:eastAsia="Arial" w:hAnsi="Arial" w:cs="Arial"/>
          <w:b/>
          <w:color w:val="auto"/>
          <w:sz w:val="24"/>
          <w:szCs w:val="24"/>
          <w:u w:val="single"/>
        </w:rPr>
      </w:pPr>
      <w:r>
        <w:rPr>
          <w:rFonts w:ascii="Arial" w:eastAsia="Arial" w:hAnsi="Arial" w:cs="Arial"/>
          <w:b/>
          <w:color w:val="auto"/>
          <w:sz w:val="24"/>
          <w:szCs w:val="24"/>
          <w:u w:val="single"/>
        </w:rPr>
        <w:t>1</w:t>
      </w:r>
      <w:r w:rsidR="00820203">
        <w:rPr>
          <w:rFonts w:ascii="Arial" w:eastAsia="Arial" w:hAnsi="Arial" w:cs="Arial"/>
          <w:b/>
          <w:color w:val="auto"/>
          <w:sz w:val="24"/>
          <w:szCs w:val="24"/>
          <w:u w:val="single"/>
        </w:rPr>
        <w:t>7</w:t>
      </w:r>
      <w:r>
        <w:rPr>
          <w:rFonts w:ascii="Arial" w:eastAsia="Arial" w:hAnsi="Arial" w:cs="Arial"/>
          <w:b/>
          <w:color w:val="auto"/>
          <w:sz w:val="24"/>
          <w:szCs w:val="24"/>
          <w:u w:val="single"/>
        </w:rPr>
        <w:t>.</w:t>
      </w:r>
      <w:r w:rsidR="002C30D2" w:rsidRPr="002C30D2">
        <w:t xml:space="preserve"> </w:t>
      </w:r>
      <w:r w:rsidR="002C30D2" w:rsidRPr="002C30D2">
        <w:rPr>
          <w:rFonts w:ascii="Arial" w:eastAsia="Arial" w:hAnsi="Arial" w:cs="Arial"/>
          <w:b/>
          <w:color w:val="auto"/>
          <w:sz w:val="24"/>
          <w:szCs w:val="24"/>
          <w:u w:val="single"/>
        </w:rPr>
        <w:t>DISPOSICIONES FINALES</w:t>
      </w:r>
    </w:p>
    <w:p w14:paraId="59BBF530" w14:textId="78FA25AA" w:rsidR="0046531C" w:rsidRDefault="007D21E9" w:rsidP="0046531C">
      <w:pPr>
        <w:spacing w:line="276" w:lineRule="auto"/>
        <w:jc w:val="both"/>
        <w:rPr>
          <w:rFonts w:ascii="Arial" w:eastAsia="Arial" w:hAnsi="Arial" w:cs="Arial"/>
          <w:color w:val="auto"/>
          <w:sz w:val="24"/>
          <w:szCs w:val="24"/>
        </w:rPr>
      </w:pPr>
      <w:r>
        <w:rPr>
          <w:rFonts w:ascii="Arial" w:eastAsia="Arial" w:hAnsi="Arial" w:cs="Arial"/>
          <w:color w:val="auto"/>
          <w:sz w:val="24"/>
          <w:szCs w:val="24"/>
        </w:rPr>
        <w:t>-</w:t>
      </w:r>
      <w:r w:rsidR="0046531C" w:rsidRPr="0046531C">
        <w:rPr>
          <w:rFonts w:ascii="Arial" w:eastAsia="Arial" w:hAnsi="Arial" w:cs="Arial"/>
          <w:color w:val="auto"/>
          <w:sz w:val="24"/>
          <w:szCs w:val="24"/>
        </w:rPr>
        <w:t xml:space="preserve">Toda situación no considerada en las disposiciones anteriores, será resuelta por el </w:t>
      </w:r>
      <w:r w:rsidR="0046531C">
        <w:rPr>
          <w:rFonts w:ascii="Arial" w:eastAsia="Arial" w:hAnsi="Arial" w:cs="Arial"/>
          <w:color w:val="auto"/>
          <w:sz w:val="24"/>
          <w:szCs w:val="24"/>
        </w:rPr>
        <w:t>V</w:t>
      </w:r>
      <w:r w:rsidR="0046531C" w:rsidRPr="0046531C">
        <w:rPr>
          <w:rFonts w:ascii="Arial" w:eastAsia="Arial" w:hAnsi="Arial" w:cs="Arial"/>
          <w:color w:val="auto"/>
          <w:sz w:val="24"/>
          <w:szCs w:val="24"/>
        </w:rPr>
        <w:t>icerrector de investigación y postgrado de</w:t>
      </w:r>
      <w:r>
        <w:rPr>
          <w:rFonts w:ascii="Arial" w:eastAsia="Arial" w:hAnsi="Arial" w:cs="Arial"/>
          <w:color w:val="auto"/>
          <w:sz w:val="24"/>
          <w:szCs w:val="24"/>
        </w:rPr>
        <w:t xml:space="preserve"> la Universidad de La Frontera.</w:t>
      </w:r>
    </w:p>
    <w:p w14:paraId="54119E7E" w14:textId="160701AD" w:rsidR="009510C1" w:rsidRPr="00E0660C" w:rsidRDefault="00F013BB" w:rsidP="009510C1">
      <w:pPr>
        <w:shd w:val="clear" w:color="auto" w:fill="FFFFFF"/>
        <w:spacing w:after="200" w:line="242" w:lineRule="atLeast"/>
        <w:jc w:val="both"/>
        <w:rPr>
          <w:rFonts w:ascii="Arial" w:eastAsia="Arial" w:hAnsi="Arial" w:cs="Arial"/>
          <w:color w:val="auto"/>
          <w:sz w:val="24"/>
          <w:szCs w:val="24"/>
        </w:rPr>
      </w:pPr>
      <w:r>
        <w:rPr>
          <w:rFonts w:ascii="Arial" w:eastAsia="Arial" w:hAnsi="Arial" w:cs="Arial"/>
          <w:color w:val="auto"/>
          <w:sz w:val="24"/>
          <w:szCs w:val="24"/>
        </w:rPr>
        <w:t>-</w:t>
      </w:r>
      <w:r w:rsidR="009510C1" w:rsidRPr="00E0660C">
        <w:rPr>
          <w:rFonts w:ascii="Arial" w:eastAsia="Arial" w:hAnsi="Arial" w:cs="Arial"/>
          <w:color w:val="auto"/>
          <w:sz w:val="24"/>
          <w:szCs w:val="24"/>
        </w:rPr>
        <w:t>La propuesta de investigación que sea aprobada en este concurso y que involucre estudios en o sobre seres humanos, animales o manipulación genética, deberá acreditar que fue sometida a la aprobación del Comité Ético Científico y adjuntar el Consentimiento Informado que se aplicará a las personas que se incorporen al estudio. Será requisito acreditar la aprobación del mismo por el Comité. Si el proyecto involucra el manejo de patógenos para humanos, animales o plantas, ADN recombinante y/o radioisótopos u otros elementos de riesgo deberá considerar las medidas de bioseguridad indicadas en el “Manual de Normas de Bioseguridad y Riesgos Asociados 2018”, editado por ANID disponible en:</w:t>
      </w:r>
    </w:p>
    <w:p w14:paraId="3E816698" w14:textId="25D80DF6" w:rsidR="008D0094" w:rsidRDefault="00E0309E" w:rsidP="00E0660C">
      <w:pPr>
        <w:shd w:val="clear" w:color="auto" w:fill="FFFFFF"/>
        <w:spacing w:after="200" w:line="242" w:lineRule="atLeast"/>
        <w:jc w:val="both"/>
        <w:rPr>
          <w:rFonts w:ascii="Helvetica" w:eastAsia="Times New Roman" w:hAnsi="Helvetica" w:cs="Times New Roman"/>
          <w:color w:val="333333"/>
          <w:sz w:val="21"/>
          <w:szCs w:val="21"/>
        </w:rPr>
        <w:sectPr w:rsidR="008D0094">
          <w:pgSz w:w="12240" w:h="15840"/>
          <w:pgMar w:top="1371" w:right="1183" w:bottom="1417" w:left="1276" w:header="284" w:footer="290" w:gutter="0"/>
          <w:pgNumType w:start="0"/>
          <w:cols w:space="720"/>
        </w:sectPr>
      </w:pPr>
      <w:r w:rsidRPr="00E0660C">
        <w:t>https://www.anid.cl/ejes-estrategicos/investigacion-aplicada/bioetica-y-bioseguridad/</w:t>
      </w:r>
    </w:p>
    <w:p w14:paraId="5B4D97D4" w14:textId="35572ED7" w:rsidR="008D0094" w:rsidRDefault="008D0094" w:rsidP="008D0094">
      <w:pPr>
        <w:spacing w:after="0" w:line="240" w:lineRule="auto"/>
        <w:rPr>
          <w:rFonts w:ascii="Arial" w:eastAsia="Arial" w:hAnsi="Arial" w:cs="Arial"/>
          <w:b/>
          <w:color w:val="auto"/>
          <w:sz w:val="24"/>
          <w:szCs w:val="24"/>
        </w:rPr>
      </w:pPr>
      <w:r>
        <w:rPr>
          <w:rFonts w:ascii="Arial" w:eastAsia="Arial" w:hAnsi="Arial" w:cs="Arial"/>
          <w:b/>
          <w:color w:val="auto"/>
          <w:sz w:val="24"/>
          <w:szCs w:val="24"/>
        </w:rPr>
        <w:lastRenderedPageBreak/>
        <w:t>ANEXO 1. EVALUACIÓN DEL CONCURSO</w:t>
      </w:r>
    </w:p>
    <w:p w14:paraId="6CACBEE0" w14:textId="77777777" w:rsidR="008D0094" w:rsidRDefault="008D0094" w:rsidP="008D0094">
      <w:pPr>
        <w:spacing w:after="0" w:line="240" w:lineRule="auto"/>
        <w:rPr>
          <w:rFonts w:ascii="Arial" w:eastAsia="Arial" w:hAnsi="Arial" w:cs="Arial"/>
          <w:b/>
          <w:color w:val="auto"/>
          <w:sz w:val="24"/>
          <w:szCs w:val="24"/>
        </w:rPr>
      </w:pPr>
    </w:p>
    <w:p w14:paraId="53F0975C" w14:textId="69D9959D" w:rsidR="008D0094" w:rsidRDefault="008D0094" w:rsidP="008D0094">
      <w:pPr>
        <w:spacing w:after="0" w:line="240" w:lineRule="auto"/>
        <w:rPr>
          <w:rFonts w:ascii="Arial" w:eastAsia="Arial" w:hAnsi="Arial" w:cs="Arial"/>
          <w:b/>
          <w:color w:val="auto"/>
          <w:sz w:val="24"/>
          <w:szCs w:val="24"/>
        </w:rPr>
      </w:pPr>
      <w:r>
        <w:rPr>
          <w:rFonts w:ascii="Arial" w:eastAsia="Arial" w:hAnsi="Arial" w:cs="Arial"/>
          <w:b/>
          <w:color w:val="auto"/>
          <w:sz w:val="24"/>
          <w:szCs w:val="24"/>
        </w:rPr>
        <w:t xml:space="preserve">EVALUACIÓN DEL </w:t>
      </w:r>
      <w:r w:rsidRPr="002437AD">
        <w:rPr>
          <w:rFonts w:ascii="Arial" w:eastAsia="Arial" w:hAnsi="Arial" w:cs="Arial"/>
          <w:b/>
          <w:color w:val="auto"/>
          <w:sz w:val="24"/>
          <w:szCs w:val="24"/>
        </w:rPr>
        <w:t>P</w:t>
      </w:r>
      <w:r>
        <w:rPr>
          <w:rFonts w:ascii="Arial" w:eastAsia="Arial" w:hAnsi="Arial" w:cs="Arial"/>
          <w:b/>
          <w:color w:val="auto"/>
          <w:sz w:val="24"/>
          <w:szCs w:val="24"/>
        </w:rPr>
        <w:t>ERFIL DEL INVESTIGADOR/A:</w:t>
      </w:r>
    </w:p>
    <w:p w14:paraId="4FEB79FD" w14:textId="77777777" w:rsidR="008D0094" w:rsidRPr="000A7AD0" w:rsidRDefault="008D0094" w:rsidP="008D0094">
      <w:pPr>
        <w:spacing w:line="276" w:lineRule="auto"/>
        <w:jc w:val="both"/>
        <w:rPr>
          <w:rFonts w:ascii="Arial" w:eastAsia="Arial" w:hAnsi="Arial" w:cs="Arial"/>
          <w:color w:val="auto"/>
          <w:szCs w:val="24"/>
        </w:rPr>
      </w:pPr>
    </w:p>
    <w:tbl>
      <w:tblPr>
        <w:tblStyle w:val="Tablanormal3"/>
        <w:tblW w:w="13590" w:type="dxa"/>
        <w:jc w:val="center"/>
        <w:tblLayout w:type="fixed"/>
        <w:tblLook w:val="04A0" w:firstRow="1" w:lastRow="0" w:firstColumn="1" w:lastColumn="0" w:noHBand="0" w:noVBand="1"/>
      </w:tblPr>
      <w:tblGrid>
        <w:gridCol w:w="1890"/>
        <w:gridCol w:w="900"/>
        <w:gridCol w:w="2520"/>
        <w:gridCol w:w="1080"/>
        <w:gridCol w:w="3330"/>
        <w:gridCol w:w="94"/>
        <w:gridCol w:w="36"/>
        <w:gridCol w:w="3740"/>
      </w:tblGrid>
      <w:tr w:rsidR="008D0094" w:rsidRPr="00112725" w14:paraId="3A3AB549" w14:textId="77777777" w:rsidTr="00C23FD3">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100" w:firstRow="0" w:lastRow="0" w:firstColumn="1" w:lastColumn="0" w:oddVBand="0" w:evenVBand="0" w:oddHBand="0" w:evenHBand="0" w:firstRowFirstColumn="1" w:firstRowLastColumn="0" w:lastRowFirstColumn="0" w:lastRowLastColumn="0"/>
            <w:tcW w:w="1890" w:type="dxa"/>
            <w:tcBorders>
              <w:top w:val="single" w:sz="4" w:space="0" w:color="auto"/>
            </w:tcBorders>
            <w:vAlign w:val="center"/>
          </w:tcPr>
          <w:p w14:paraId="17B3C963" w14:textId="77777777" w:rsidR="008D0094" w:rsidRPr="003279B4" w:rsidRDefault="008D0094" w:rsidP="00FC73EC">
            <w:pPr>
              <w:jc w:val="center"/>
              <w:rPr>
                <w:rFonts w:ascii="Arial" w:eastAsia="Arial" w:hAnsi="Arial" w:cs="Arial"/>
                <w:color w:val="000000"/>
                <w:sz w:val="16"/>
                <w:szCs w:val="24"/>
              </w:rPr>
            </w:pPr>
            <w:r w:rsidRPr="003279B4">
              <w:rPr>
                <w:rFonts w:ascii="Arial" w:eastAsia="Arial" w:hAnsi="Arial" w:cs="Arial"/>
                <w:color w:val="000000"/>
                <w:sz w:val="16"/>
                <w:szCs w:val="24"/>
              </w:rPr>
              <w:t>CONTENIDOS</w:t>
            </w:r>
          </w:p>
        </w:tc>
        <w:tc>
          <w:tcPr>
            <w:tcW w:w="900" w:type="dxa"/>
            <w:tcBorders>
              <w:top w:val="single" w:sz="4" w:space="0" w:color="auto"/>
            </w:tcBorders>
            <w:vAlign w:val="center"/>
          </w:tcPr>
          <w:p w14:paraId="674192B6" w14:textId="77777777" w:rsidR="008D0094" w:rsidRPr="003279B4"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3279B4">
              <w:rPr>
                <w:rFonts w:ascii="Arial" w:eastAsia="Arial" w:hAnsi="Arial" w:cs="Arial"/>
                <w:color w:val="000000"/>
                <w:sz w:val="16"/>
                <w:szCs w:val="24"/>
              </w:rPr>
              <w:t>ponde</w:t>
            </w:r>
            <w:r>
              <w:rPr>
                <w:rFonts w:ascii="Arial" w:eastAsia="Arial" w:hAnsi="Arial" w:cs="Arial"/>
                <w:color w:val="000000"/>
                <w:sz w:val="16"/>
                <w:szCs w:val="24"/>
              </w:rPr>
              <w:t>-</w:t>
            </w:r>
            <w:r w:rsidRPr="003279B4">
              <w:rPr>
                <w:rFonts w:ascii="Arial" w:eastAsia="Arial" w:hAnsi="Arial" w:cs="Arial"/>
                <w:color w:val="000000"/>
                <w:sz w:val="16"/>
                <w:szCs w:val="24"/>
              </w:rPr>
              <w:t>ración</w:t>
            </w:r>
          </w:p>
        </w:tc>
        <w:tc>
          <w:tcPr>
            <w:tcW w:w="2520" w:type="dxa"/>
            <w:tcBorders>
              <w:top w:val="single" w:sz="4" w:space="0" w:color="auto"/>
            </w:tcBorders>
            <w:vAlign w:val="center"/>
          </w:tcPr>
          <w:p w14:paraId="59A62F5A" w14:textId="77777777" w:rsidR="008D0094" w:rsidRPr="003279B4"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Pr>
                <w:rFonts w:ascii="Arial" w:eastAsia="Arial" w:hAnsi="Arial" w:cs="Arial"/>
                <w:color w:val="000000"/>
                <w:sz w:val="16"/>
                <w:szCs w:val="24"/>
              </w:rPr>
              <w:t>sub-contenido(S)-CRITERIO(S)</w:t>
            </w:r>
          </w:p>
        </w:tc>
        <w:tc>
          <w:tcPr>
            <w:tcW w:w="1080" w:type="dxa"/>
            <w:tcBorders>
              <w:top w:val="single" w:sz="4" w:space="0" w:color="auto"/>
            </w:tcBorders>
            <w:vAlign w:val="center"/>
          </w:tcPr>
          <w:p w14:paraId="5773645D" w14:textId="77777777" w:rsidR="008D0094" w:rsidRPr="003279B4"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3279B4">
              <w:rPr>
                <w:rFonts w:ascii="Arial" w:eastAsia="Arial" w:hAnsi="Arial" w:cs="Arial"/>
                <w:color w:val="000000"/>
                <w:sz w:val="16"/>
                <w:szCs w:val="24"/>
              </w:rPr>
              <w:t>SUB-PONDERACIÓN</w:t>
            </w:r>
          </w:p>
        </w:tc>
        <w:tc>
          <w:tcPr>
            <w:tcW w:w="7200" w:type="dxa"/>
            <w:gridSpan w:val="4"/>
            <w:tcBorders>
              <w:top w:val="single" w:sz="4" w:space="0" w:color="auto"/>
            </w:tcBorders>
            <w:vAlign w:val="center"/>
          </w:tcPr>
          <w:p w14:paraId="00DE275E" w14:textId="77777777" w:rsidR="008D0094" w:rsidRPr="003279B4"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3279B4">
              <w:rPr>
                <w:rFonts w:ascii="Arial" w:eastAsia="Arial" w:hAnsi="Arial" w:cs="Arial"/>
                <w:color w:val="000000"/>
                <w:sz w:val="16"/>
                <w:szCs w:val="24"/>
              </w:rPr>
              <w:t>rúbrica</w:t>
            </w:r>
          </w:p>
          <w:p w14:paraId="659903FC" w14:textId="77777777" w:rsidR="008D0094" w:rsidRPr="003279B4"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3279B4">
              <w:rPr>
                <w:rFonts w:ascii="Arial" w:eastAsia="Arial" w:hAnsi="Arial" w:cs="Arial"/>
                <w:color w:val="000000"/>
                <w:sz w:val="16"/>
                <w:szCs w:val="24"/>
              </w:rPr>
              <w:t>(ESCALA 0 A 5 en todos los sub-contenidos)</w:t>
            </w:r>
          </w:p>
        </w:tc>
      </w:tr>
      <w:tr w:rsidR="008D0094" w:rsidRPr="00112725" w14:paraId="0DF9BF44" w14:textId="77777777" w:rsidTr="00C23FD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890" w:type="dxa"/>
          </w:tcPr>
          <w:p w14:paraId="7949958C" w14:textId="77777777" w:rsidR="008D0094" w:rsidRPr="00112725" w:rsidRDefault="008D0094" w:rsidP="00FC73EC">
            <w:pPr>
              <w:rPr>
                <w:rFonts w:ascii="Arial" w:eastAsia="Arial" w:hAnsi="Arial" w:cs="Arial"/>
                <w:b w:val="0"/>
                <w:color w:val="000000"/>
                <w:sz w:val="18"/>
                <w:szCs w:val="24"/>
              </w:rPr>
            </w:pPr>
            <w:r w:rsidRPr="00112725">
              <w:rPr>
                <w:rFonts w:ascii="Arial" w:eastAsia="Arial" w:hAnsi="Arial" w:cs="Arial"/>
                <w:b w:val="0"/>
                <w:color w:val="000000"/>
                <w:sz w:val="18"/>
                <w:szCs w:val="24"/>
              </w:rPr>
              <w:t>1.Reseña últimos 10 años</w:t>
            </w:r>
          </w:p>
        </w:tc>
        <w:tc>
          <w:tcPr>
            <w:tcW w:w="900" w:type="dxa"/>
          </w:tcPr>
          <w:p w14:paraId="16FB0882" w14:textId="77777777" w:rsidR="008D0094" w:rsidRPr="00112725"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3</w:t>
            </w:r>
            <w:r w:rsidRPr="00112725">
              <w:rPr>
                <w:rFonts w:ascii="Arial" w:eastAsia="Arial" w:hAnsi="Arial" w:cs="Arial"/>
                <w:color w:val="000000"/>
                <w:sz w:val="18"/>
                <w:szCs w:val="24"/>
              </w:rPr>
              <w:t>0%</w:t>
            </w:r>
          </w:p>
        </w:tc>
        <w:tc>
          <w:tcPr>
            <w:tcW w:w="2520" w:type="dxa"/>
          </w:tcPr>
          <w:p w14:paraId="37822564" w14:textId="77777777" w:rsidR="008D0094" w:rsidRPr="00E0660C" w:rsidRDefault="008D0094" w:rsidP="00FC73E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Reseña que incluya logros e hitos destacados en:</w:t>
            </w:r>
          </w:p>
          <w:p w14:paraId="16E12FB8" w14:textId="40C35B9C" w:rsidR="008D0094" w:rsidRPr="00E0660C" w:rsidRDefault="00BE1EBC"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 xml:space="preserve">a) </w:t>
            </w:r>
            <w:r w:rsidR="008D0094" w:rsidRPr="00E0660C">
              <w:rPr>
                <w:rFonts w:ascii="Arial" w:eastAsia="Arial" w:hAnsi="Arial" w:cs="Arial"/>
                <w:color w:val="000000"/>
                <w:sz w:val="16"/>
                <w:szCs w:val="24"/>
              </w:rPr>
              <w:t xml:space="preserve">Investigación científica y tecnológica </w:t>
            </w:r>
          </w:p>
          <w:p w14:paraId="57F056C5" w14:textId="4A203FDD" w:rsidR="008D0094" w:rsidRPr="00E0660C" w:rsidRDefault="00BE1EBC"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 xml:space="preserve">b) </w:t>
            </w:r>
            <w:r w:rsidR="008D0094" w:rsidRPr="00E0660C">
              <w:rPr>
                <w:rFonts w:ascii="Arial" w:eastAsia="Arial" w:hAnsi="Arial" w:cs="Arial"/>
                <w:color w:val="000000"/>
                <w:sz w:val="16"/>
                <w:szCs w:val="24"/>
              </w:rPr>
              <w:t>Formación de jóvenes científicos</w:t>
            </w:r>
            <w:r w:rsidR="00290E27">
              <w:rPr>
                <w:rFonts w:ascii="Arial" w:eastAsia="Arial" w:hAnsi="Arial" w:cs="Arial"/>
                <w:color w:val="000000"/>
                <w:sz w:val="16"/>
                <w:szCs w:val="24"/>
              </w:rPr>
              <w:t xml:space="preserve">; </w:t>
            </w:r>
            <w:r w:rsidR="00290E27" w:rsidRPr="00290E27">
              <w:rPr>
                <w:rFonts w:ascii="Arial" w:eastAsia="Arial" w:hAnsi="Arial" w:cs="Arial"/>
                <w:color w:val="000000"/>
                <w:sz w:val="16"/>
                <w:szCs w:val="24"/>
              </w:rPr>
              <w:t>Patrocini</w:t>
            </w:r>
            <w:r w:rsidR="00290E27">
              <w:rPr>
                <w:rFonts w:ascii="Arial" w:eastAsia="Arial" w:hAnsi="Arial" w:cs="Arial"/>
                <w:color w:val="000000"/>
                <w:sz w:val="16"/>
                <w:szCs w:val="24"/>
              </w:rPr>
              <w:t>o de proyectos de postdoctorado-</w:t>
            </w:r>
            <w:r w:rsidR="00290E27" w:rsidRPr="00290E27">
              <w:rPr>
                <w:rFonts w:ascii="Arial" w:eastAsia="Arial" w:hAnsi="Arial" w:cs="Arial"/>
                <w:color w:val="000000"/>
                <w:sz w:val="16"/>
                <w:szCs w:val="24"/>
              </w:rPr>
              <w:t>ANID evaluado por pares o panel</w:t>
            </w:r>
            <w:r w:rsidR="00290E27">
              <w:rPr>
                <w:rFonts w:ascii="Arial" w:eastAsia="Arial" w:hAnsi="Arial" w:cs="Arial"/>
                <w:color w:val="000000"/>
                <w:sz w:val="16"/>
                <w:szCs w:val="24"/>
              </w:rPr>
              <w:t xml:space="preserve">; </w:t>
            </w:r>
            <w:r w:rsidR="00290E27" w:rsidRPr="00290E27">
              <w:rPr>
                <w:rFonts w:ascii="Arial" w:eastAsia="Arial" w:hAnsi="Arial" w:cs="Arial"/>
                <w:color w:val="000000"/>
                <w:sz w:val="16"/>
                <w:szCs w:val="24"/>
              </w:rPr>
              <w:t>Patrocini</w:t>
            </w:r>
            <w:r w:rsidR="00290E27">
              <w:rPr>
                <w:rFonts w:ascii="Arial" w:eastAsia="Arial" w:hAnsi="Arial" w:cs="Arial"/>
                <w:color w:val="000000"/>
                <w:sz w:val="16"/>
                <w:szCs w:val="24"/>
              </w:rPr>
              <w:t xml:space="preserve">o de proyectos de postdoctorado </w:t>
            </w:r>
            <w:r w:rsidR="00290E27" w:rsidRPr="00290E27">
              <w:rPr>
                <w:rFonts w:ascii="Arial" w:eastAsia="Arial" w:hAnsi="Arial" w:cs="Arial"/>
                <w:color w:val="000000"/>
                <w:sz w:val="16"/>
                <w:szCs w:val="24"/>
              </w:rPr>
              <w:t xml:space="preserve">Universidades y otras </w:t>
            </w:r>
            <w:r w:rsidR="00290E27">
              <w:rPr>
                <w:rFonts w:ascii="Arial" w:eastAsia="Arial" w:hAnsi="Arial" w:cs="Arial"/>
                <w:color w:val="000000"/>
                <w:sz w:val="16"/>
                <w:szCs w:val="24"/>
              </w:rPr>
              <w:t>fuentes de</w:t>
            </w:r>
            <w:r w:rsidR="00290E27" w:rsidRPr="00290E27">
              <w:rPr>
                <w:rFonts w:ascii="Arial" w:eastAsia="Arial" w:hAnsi="Arial" w:cs="Arial"/>
                <w:color w:val="000000"/>
                <w:sz w:val="16"/>
                <w:szCs w:val="24"/>
              </w:rPr>
              <w:t xml:space="preserve"> financiamie</w:t>
            </w:r>
            <w:r w:rsidR="00290E27">
              <w:rPr>
                <w:rFonts w:ascii="Arial" w:eastAsia="Arial" w:hAnsi="Arial" w:cs="Arial"/>
                <w:color w:val="000000"/>
                <w:sz w:val="16"/>
                <w:szCs w:val="24"/>
              </w:rPr>
              <w:t>nto evaluado por pares o panel</w:t>
            </w:r>
            <w:r w:rsidR="00290E27" w:rsidRPr="00290E27">
              <w:rPr>
                <w:rFonts w:ascii="Arial" w:eastAsia="Arial" w:hAnsi="Arial" w:cs="Arial"/>
                <w:color w:val="000000"/>
                <w:sz w:val="16"/>
                <w:szCs w:val="24"/>
              </w:rPr>
              <w:t>.</w:t>
            </w:r>
          </w:p>
          <w:p w14:paraId="3A3DB4DC" w14:textId="6009ADB4" w:rsidR="008D0094" w:rsidRPr="00E0660C" w:rsidRDefault="00BE1EBC"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 xml:space="preserve">c) </w:t>
            </w:r>
            <w:r w:rsidR="008D0094" w:rsidRPr="00E0660C">
              <w:rPr>
                <w:rFonts w:ascii="Arial" w:eastAsia="Arial" w:hAnsi="Arial" w:cs="Arial"/>
                <w:color w:val="000000"/>
                <w:sz w:val="16"/>
                <w:szCs w:val="24"/>
              </w:rPr>
              <w:t>Trabajo en Redes de Colaboración con otras instituciones de la región y del mundo</w:t>
            </w:r>
          </w:p>
          <w:p w14:paraId="6C5027F9" w14:textId="48798415" w:rsidR="008D0094" w:rsidRPr="00E0660C" w:rsidRDefault="00BE1EBC"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 xml:space="preserve">d) </w:t>
            </w:r>
            <w:r w:rsidR="008D0094" w:rsidRPr="00E0660C">
              <w:rPr>
                <w:rFonts w:ascii="Arial" w:eastAsia="Arial" w:hAnsi="Arial" w:cs="Arial"/>
                <w:color w:val="000000"/>
                <w:sz w:val="16"/>
                <w:szCs w:val="24"/>
              </w:rPr>
              <w:t>Co-creación (innovación) y Proyección de sus avances hacia el Medio Externo</w:t>
            </w:r>
          </w:p>
          <w:p w14:paraId="78CCF08B" w14:textId="46EDCC3D" w:rsidR="00290E27" w:rsidRPr="00E0660C" w:rsidRDefault="00290E27"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f)</w:t>
            </w:r>
            <w:r w:rsidRPr="00E0660C">
              <w:rPr>
                <w:sz w:val="16"/>
              </w:rPr>
              <w:t xml:space="preserve"> </w:t>
            </w:r>
            <w:r w:rsidRPr="00E0660C">
              <w:rPr>
                <w:rFonts w:ascii="Arial" w:eastAsia="Arial" w:hAnsi="Arial" w:cs="Arial"/>
                <w:color w:val="000000"/>
                <w:sz w:val="16"/>
                <w:szCs w:val="24"/>
              </w:rPr>
              <w:t>Dirección de proyectos externos de vinculación/consultoría.</w:t>
            </w:r>
          </w:p>
          <w:p w14:paraId="2ECC77CF" w14:textId="2BFDAD6E" w:rsidR="00BE1EBC" w:rsidRPr="00E0660C" w:rsidRDefault="00290E27" w:rsidP="00BE1EB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g</w:t>
            </w:r>
            <w:r w:rsidR="00BE1EBC" w:rsidRPr="00E0660C">
              <w:rPr>
                <w:rFonts w:ascii="Arial" w:eastAsia="Arial" w:hAnsi="Arial" w:cs="Arial"/>
                <w:color w:val="000000"/>
                <w:sz w:val="16"/>
                <w:szCs w:val="24"/>
              </w:rPr>
              <w:t xml:space="preserve">)  Convenios con administraciones públicas, empresas, organizaciones de la </w:t>
            </w:r>
            <w:r w:rsidR="00BE1EBC" w:rsidRPr="00E0660C">
              <w:rPr>
                <w:rFonts w:ascii="Arial" w:eastAsia="Arial" w:hAnsi="Arial" w:cs="Arial"/>
                <w:color w:val="000000"/>
                <w:sz w:val="16"/>
                <w:szCs w:val="24"/>
              </w:rPr>
              <w:lastRenderedPageBreak/>
              <w:t xml:space="preserve">sociedad civil y universidades extranjeras, así como la ejecución efectiva de los mismos. </w:t>
            </w:r>
          </w:p>
          <w:p w14:paraId="5A1A634E" w14:textId="3E813C2A" w:rsidR="008D0094" w:rsidRPr="00E0660C" w:rsidRDefault="00290E27" w:rsidP="00E0660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h</w:t>
            </w:r>
            <w:r w:rsidR="00BE1EBC" w:rsidRPr="00E0660C">
              <w:rPr>
                <w:rFonts w:ascii="Arial" w:eastAsia="Arial" w:hAnsi="Arial" w:cs="Arial"/>
                <w:color w:val="000000"/>
                <w:sz w:val="16"/>
                <w:szCs w:val="24"/>
              </w:rPr>
              <w:t>) Contactos con empresas e instituciones públicas, así como de contactos internacionales que puedan potenciar la productividad científica.</w:t>
            </w:r>
          </w:p>
        </w:tc>
        <w:tc>
          <w:tcPr>
            <w:tcW w:w="1080" w:type="dxa"/>
          </w:tcPr>
          <w:p w14:paraId="41609E3F" w14:textId="77777777" w:rsidR="008D0094" w:rsidRPr="00F37294"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F37294">
              <w:rPr>
                <w:rFonts w:ascii="Arial" w:eastAsia="Arial" w:hAnsi="Arial" w:cs="Arial"/>
                <w:color w:val="000000"/>
                <w:sz w:val="18"/>
                <w:szCs w:val="24"/>
              </w:rPr>
              <w:lastRenderedPageBreak/>
              <w:t>100%.</w:t>
            </w:r>
          </w:p>
        </w:tc>
        <w:tc>
          <w:tcPr>
            <w:tcW w:w="7200" w:type="dxa"/>
            <w:gridSpan w:val="4"/>
          </w:tcPr>
          <w:p w14:paraId="32A3BAD8"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5</w:t>
            </w:r>
            <w:r w:rsidRPr="000A7AD0">
              <w:rPr>
                <w:rFonts w:ascii="Arial" w:eastAsia="Arial" w:hAnsi="Arial" w:cs="Arial"/>
                <w:color w:val="000000"/>
                <w:sz w:val="18"/>
                <w:szCs w:val="24"/>
              </w:rPr>
              <w:t xml:space="preserve">. </w:t>
            </w:r>
            <w:r>
              <w:rPr>
                <w:rFonts w:ascii="Arial" w:eastAsia="Arial" w:hAnsi="Arial" w:cs="Arial"/>
                <w:color w:val="000000"/>
                <w:sz w:val="18"/>
                <w:szCs w:val="24"/>
              </w:rPr>
              <w:t>La reseña cumple/aborda de manera sobresaliente todos los aspectos relevantes del criterio en cuestión. Cualquier debilidad es muy menor.</w:t>
            </w:r>
          </w:p>
          <w:p w14:paraId="4E43AFC8"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4 a 4,9.</w:t>
            </w:r>
            <w:r w:rsidRPr="000A7AD0">
              <w:rPr>
                <w:rFonts w:ascii="Arial" w:eastAsia="Arial" w:hAnsi="Arial" w:cs="Arial"/>
                <w:color w:val="000000"/>
                <w:sz w:val="18"/>
                <w:szCs w:val="24"/>
              </w:rPr>
              <w:t xml:space="preserve"> </w:t>
            </w:r>
            <w:r>
              <w:rPr>
                <w:rFonts w:ascii="Arial" w:eastAsia="Arial" w:hAnsi="Arial" w:cs="Arial"/>
                <w:color w:val="000000"/>
                <w:sz w:val="18"/>
                <w:szCs w:val="24"/>
              </w:rPr>
              <w:t>La reseña cumple/aborda los aspectos del criterio de muy buena manera, aun cuando son posibles ciertas mejoras.</w:t>
            </w:r>
          </w:p>
          <w:p w14:paraId="15BB7828"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3 a 3,9.</w:t>
            </w:r>
            <w:r w:rsidRPr="000A7AD0">
              <w:rPr>
                <w:rFonts w:ascii="Arial" w:eastAsia="Arial" w:hAnsi="Arial" w:cs="Arial"/>
                <w:color w:val="000000"/>
                <w:sz w:val="18"/>
                <w:szCs w:val="24"/>
              </w:rPr>
              <w:t xml:space="preserve"> </w:t>
            </w:r>
            <w:r>
              <w:rPr>
                <w:rFonts w:ascii="Arial" w:eastAsia="Arial" w:hAnsi="Arial" w:cs="Arial"/>
                <w:color w:val="000000"/>
                <w:sz w:val="18"/>
                <w:szCs w:val="24"/>
              </w:rPr>
              <w:t>La reseña cumple/aborda los aspectos del criterio de buena manera, aunque se requieren algunas mejoras.</w:t>
            </w:r>
          </w:p>
          <w:p w14:paraId="53FD4A9B"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2 a 2,9.</w:t>
            </w:r>
            <w:r w:rsidRPr="000A7AD0">
              <w:rPr>
                <w:rFonts w:ascii="Arial" w:eastAsia="Arial" w:hAnsi="Arial" w:cs="Arial"/>
                <w:color w:val="000000"/>
                <w:sz w:val="18"/>
                <w:szCs w:val="24"/>
              </w:rPr>
              <w:t xml:space="preserve"> </w:t>
            </w:r>
            <w:r>
              <w:rPr>
                <w:rFonts w:ascii="Arial" w:eastAsia="Arial" w:hAnsi="Arial" w:cs="Arial"/>
                <w:color w:val="000000"/>
                <w:sz w:val="18"/>
                <w:szCs w:val="24"/>
              </w:rPr>
              <w:t>La reseña cumple/aborda en términos generales los aspectos del criterio, pero existen importantes deficiencias.</w:t>
            </w:r>
          </w:p>
          <w:p w14:paraId="3723FF5D"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1 a 1,9.</w:t>
            </w:r>
            <w:r>
              <w:rPr>
                <w:rFonts w:ascii="Arial" w:eastAsia="Arial" w:hAnsi="Arial" w:cs="Arial"/>
                <w:color w:val="000000"/>
                <w:sz w:val="18"/>
                <w:szCs w:val="24"/>
              </w:rPr>
              <w:t xml:space="preserve"> La reseña no cumple/aborda adecuadamente los aspectos del criterio o hay graves deficiencias inherentes.</w:t>
            </w:r>
          </w:p>
          <w:p w14:paraId="7B087191" w14:textId="77777777" w:rsidR="008D0094" w:rsidRPr="00D87722"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0 a 0,9.</w:t>
            </w:r>
            <w:r>
              <w:rPr>
                <w:rFonts w:ascii="Arial" w:eastAsia="Arial" w:hAnsi="Arial" w:cs="Arial"/>
                <w:color w:val="000000"/>
                <w:sz w:val="18"/>
                <w:szCs w:val="24"/>
              </w:rPr>
              <w:t xml:space="preserve"> La reseña no cumple/aborda el criterio bajo análisis o no puede ser evaluada debido a la falta de antecedentes o información incompleta.</w:t>
            </w:r>
          </w:p>
        </w:tc>
      </w:tr>
      <w:tr w:rsidR="008D0094" w:rsidRPr="00112725" w14:paraId="133F12CE" w14:textId="77777777" w:rsidTr="00C23FD3">
        <w:trPr>
          <w:trHeight w:val="1011"/>
          <w:jc w:val="center"/>
        </w:trPr>
        <w:tc>
          <w:tcPr>
            <w:cnfStyle w:val="001000000000" w:firstRow="0" w:lastRow="0" w:firstColumn="1" w:lastColumn="0" w:oddVBand="0" w:evenVBand="0" w:oddHBand="0" w:evenHBand="0" w:firstRowFirstColumn="0" w:firstRowLastColumn="0" w:lastRowFirstColumn="0" w:lastRowLastColumn="0"/>
            <w:tcW w:w="1890" w:type="dxa"/>
            <w:vMerge w:val="restart"/>
          </w:tcPr>
          <w:p w14:paraId="412B4348" w14:textId="77777777" w:rsidR="008D0094" w:rsidRPr="00112725" w:rsidRDefault="008D0094" w:rsidP="00FC73EC">
            <w:pPr>
              <w:rPr>
                <w:rFonts w:ascii="Arial" w:eastAsia="Arial" w:hAnsi="Arial" w:cs="Arial"/>
                <w:b w:val="0"/>
                <w:color w:val="000000"/>
                <w:sz w:val="18"/>
                <w:szCs w:val="24"/>
              </w:rPr>
            </w:pPr>
            <w:r w:rsidRPr="00112725">
              <w:rPr>
                <w:rFonts w:ascii="Arial" w:eastAsia="Arial" w:hAnsi="Arial" w:cs="Arial"/>
                <w:b w:val="0"/>
                <w:color w:val="000000"/>
                <w:sz w:val="18"/>
                <w:szCs w:val="24"/>
              </w:rPr>
              <w:t>2.Productividad científica</w:t>
            </w:r>
            <w:r>
              <w:rPr>
                <w:rFonts w:ascii="Arial" w:eastAsia="Arial" w:hAnsi="Arial" w:cs="Arial"/>
                <w:b w:val="0"/>
                <w:color w:val="000000"/>
                <w:sz w:val="18"/>
                <w:szCs w:val="24"/>
              </w:rPr>
              <w:t xml:space="preserve"> </w:t>
            </w:r>
          </w:p>
        </w:tc>
        <w:tc>
          <w:tcPr>
            <w:tcW w:w="900" w:type="dxa"/>
            <w:tcBorders>
              <w:bottom w:val="single" w:sz="4" w:space="0" w:color="auto"/>
            </w:tcBorders>
          </w:tcPr>
          <w:p w14:paraId="33C1081C"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112725">
              <w:rPr>
                <w:rFonts w:ascii="Arial" w:eastAsia="Arial" w:hAnsi="Arial" w:cs="Arial"/>
                <w:color w:val="000000"/>
                <w:sz w:val="18"/>
                <w:szCs w:val="24"/>
              </w:rPr>
              <w:t>30%</w:t>
            </w:r>
          </w:p>
        </w:tc>
        <w:tc>
          <w:tcPr>
            <w:tcW w:w="2520" w:type="dxa"/>
            <w:tcBorders>
              <w:bottom w:val="single" w:sz="4" w:space="0" w:color="auto"/>
            </w:tcBorders>
          </w:tcPr>
          <w:p w14:paraId="0F60E3AE"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112725">
              <w:rPr>
                <w:rFonts w:ascii="Arial" w:eastAsia="Arial" w:hAnsi="Arial" w:cs="Arial"/>
                <w:color w:val="000000"/>
                <w:sz w:val="18"/>
                <w:szCs w:val="24"/>
              </w:rPr>
              <w:t>1.</w:t>
            </w:r>
            <w:r w:rsidRPr="00112725">
              <w:rPr>
                <w:rFonts w:ascii="Arial" w:eastAsia="Arial" w:hAnsi="Arial" w:cs="Arial"/>
                <w:color w:val="000000"/>
                <w:sz w:val="18"/>
                <w:szCs w:val="24"/>
              </w:rPr>
              <w:tab/>
              <w:t>Producción total de publicaciones lideradas en revistas indexadas WOS.</w:t>
            </w:r>
          </w:p>
          <w:p w14:paraId="130B44F5" w14:textId="77777777" w:rsidR="008D0094" w:rsidRPr="0011272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Lideradas: Autor/a de correspondencia y/o primer autor/a, (o equivalente por disciplina en casos excepcionales).</w:t>
            </w:r>
          </w:p>
        </w:tc>
        <w:tc>
          <w:tcPr>
            <w:tcW w:w="1080" w:type="dxa"/>
            <w:tcBorders>
              <w:bottom w:val="single" w:sz="4" w:space="0" w:color="auto"/>
            </w:tcBorders>
          </w:tcPr>
          <w:p w14:paraId="32612E11" w14:textId="77777777" w:rsidR="008D0094" w:rsidRPr="00E0660C"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t>36%</w:t>
            </w:r>
          </w:p>
        </w:tc>
        <w:tc>
          <w:tcPr>
            <w:tcW w:w="3330" w:type="dxa"/>
            <w:tcBorders>
              <w:bottom w:val="single" w:sz="4" w:space="0" w:color="auto"/>
            </w:tcBorders>
          </w:tcPr>
          <w:p w14:paraId="55310B74"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24"/>
              </w:rPr>
            </w:pPr>
            <w:r>
              <w:rPr>
                <w:rFonts w:ascii="Arial" w:eastAsia="Arial" w:hAnsi="Arial" w:cs="Arial"/>
                <w:b/>
                <w:color w:val="000000"/>
                <w:sz w:val="16"/>
                <w:szCs w:val="24"/>
              </w:rPr>
              <w:t xml:space="preserve">Áreas: 1) </w:t>
            </w:r>
            <w:r w:rsidRPr="00236B12">
              <w:rPr>
                <w:rFonts w:ascii="Arial" w:eastAsia="Arial" w:hAnsi="Arial" w:cs="Arial"/>
                <w:b/>
                <w:color w:val="000000"/>
                <w:sz w:val="16"/>
                <w:szCs w:val="24"/>
              </w:rPr>
              <w:t>Cambio Climático y Sustentabilidad</w:t>
            </w:r>
            <w:r>
              <w:rPr>
                <w:rFonts w:ascii="Arial" w:eastAsia="Arial" w:hAnsi="Arial" w:cs="Arial"/>
                <w:b/>
                <w:color w:val="000000"/>
                <w:sz w:val="16"/>
                <w:szCs w:val="24"/>
              </w:rPr>
              <w:t xml:space="preserve">; 2) </w:t>
            </w:r>
            <w:r w:rsidRPr="00236B12">
              <w:rPr>
                <w:rFonts w:ascii="Arial" w:eastAsia="Arial" w:hAnsi="Arial" w:cs="Arial"/>
                <w:b/>
                <w:color w:val="000000"/>
                <w:sz w:val="16"/>
                <w:szCs w:val="24"/>
              </w:rPr>
              <w:t>Transformación Industrial y Revolución Tecnológica</w:t>
            </w:r>
          </w:p>
          <w:p w14:paraId="559153B4"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5.</w:t>
            </w:r>
            <w:r w:rsidRPr="00A25B45">
              <w:rPr>
                <w:rFonts w:ascii="Arial" w:eastAsia="Arial" w:hAnsi="Arial" w:cs="Arial"/>
                <w:color w:val="000000"/>
                <w:sz w:val="16"/>
                <w:szCs w:val="24"/>
              </w:rPr>
              <w:t xml:space="preserve"> Cuenta con </w:t>
            </w:r>
            <w:r>
              <w:rPr>
                <w:rFonts w:ascii="Arial" w:eastAsia="Arial" w:hAnsi="Arial" w:cs="Arial"/>
                <w:color w:val="000000"/>
                <w:sz w:val="16"/>
                <w:szCs w:val="24"/>
              </w:rPr>
              <w:t>7</w:t>
            </w:r>
            <w:r w:rsidRPr="00A25B45">
              <w:rPr>
                <w:rFonts w:ascii="Arial" w:eastAsia="Arial" w:hAnsi="Arial" w:cs="Arial"/>
                <w:color w:val="000000"/>
                <w:sz w:val="16"/>
                <w:szCs w:val="24"/>
              </w:rPr>
              <w:t xml:space="preserve"> o más publicaciones WOS lideradas (entre 2016-2020).</w:t>
            </w:r>
          </w:p>
          <w:p w14:paraId="4345162E"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4.</w:t>
            </w:r>
            <w:r w:rsidRPr="00A25B45">
              <w:rPr>
                <w:rFonts w:ascii="Arial" w:eastAsia="Arial" w:hAnsi="Arial" w:cs="Arial"/>
                <w:color w:val="000000"/>
                <w:sz w:val="16"/>
                <w:szCs w:val="24"/>
              </w:rPr>
              <w:t xml:space="preserve"> Cuenta con </w:t>
            </w:r>
            <w:r>
              <w:rPr>
                <w:rFonts w:ascii="Arial" w:eastAsia="Arial" w:hAnsi="Arial" w:cs="Arial"/>
                <w:color w:val="000000"/>
                <w:sz w:val="16"/>
                <w:szCs w:val="24"/>
              </w:rPr>
              <w:t>6</w:t>
            </w:r>
            <w:r w:rsidRPr="00A25B45">
              <w:rPr>
                <w:rFonts w:ascii="Arial" w:eastAsia="Arial" w:hAnsi="Arial" w:cs="Arial"/>
                <w:color w:val="000000"/>
                <w:sz w:val="16"/>
                <w:szCs w:val="24"/>
              </w:rPr>
              <w:t xml:space="preserve"> publicaciones WOS lideradas (entre 2016-2020).</w:t>
            </w:r>
          </w:p>
          <w:p w14:paraId="4C70AADE"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3.</w:t>
            </w:r>
            <w:r w:rsidRPr="00A25B45">
              <w:rPr>
                <w:rFonts w:ascii="Arial" w:eastAsia="Arial" w:hAnsi="Arial" w:cs="Arial"/>
                <w:color w:val="000000"/>
                <w:sz w:val="16"/>
                <w:szCs w:val="24"/>
              </w:rPr>
              <w:t xml:space="preserve"> Cuenta con </w:t>
            </w:r>
            <w:r>
              <w:rPr>
                <w:rFonts w:ascii="Arial" w:eastAsia="Arial" w:hAnsi="Arial" w:cs="Arial"/>
                <w:color w:val="000000"/>
                <w:sz w:val="16"/>
                <w:szCs w:val="24"/>
              </w:rPr>
              <w:t>5</w:t>
            </w:r>
            <w:r w:rsidRPr="00A25B45">
              <w:rPr>
                <w:rFonts w:ascii="Arial" w:eastAsia="Arial" w:hAnsi="Arial" w:cs="Arial"/>
                <w:color w:val="000000"/>
                <w:sz w:val="16"/>
                <w:szCs w:val="24"/>
              </w:rPr>
              <w:t xml:space="preserve"> publicaciones WOS lideradas (entre 2016-2020).</w:t>
            </w:r>
          </w:p>
          <w:p w14:paraId="1957DD6B"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2.</w:t>
            </w:r>
            <w:r w:rsidRPr="00A25B45">
              <w:rPr>
                <w:rFonts w:ascii="Arial" w:eastAsia="Arial" w:hAnsi="Arial" w:cs="Arial"/>
                <w:color w:val="000000"/>
                <w:sz w:val="16"/>
                <w:szCs w:val="24"/>
              </w:rPr>
              <w:t xml:space="preserve"> Cuenta con </w:t>
            </w:r>
            <w:r>
              <w:rPr>
                <w:rFonts w:ascii="Arial" w:eastAsia="Arial" w:hAnsi="Arial" w:cs="Arial"/>
                <w:color w:val="000000"/>
                <w:sz w:val="16"/>
                <w:szCs w:val="24"/>
              </w:rPr>
              <w:t>4</w:t>
            </w:r>
            <w:r w:rsidRPr="00A25B45">
              <w:rPr>
                <w:rFonts w:ascii="Arial" w:eastAsia="Arial" w:hAnsi="Arial" w:cs="Arial"/>
                <w:color w:val="000000"/>
                <w:sz w:val="16"/>
                <w:szCs w:val="24"/>
              </w:rPr>
              <w:t xml:space="preserve"> publicaciones WOS lideradas (entre 2016-2020).</w:t>
            </w:r>
          </w:p>
          <w:p w14:paraId="5AD61262"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1.</w:t>
            </w:r>
            <w:r w:rsidRPr="00A25B45">
              <w:rPr>
                <w:rFonts w:ascii="Arial" w:eastAsia="Arial" w:hAnsi="Arial" w:cs="Arial"/>
                <w:color w:val="000000"/>
                <w:sz w:val="16"/>
                <w:szCs w:val="24"/>
              </w:rPr>
              <w:t xml:space="preserve"> Cuenta con </w:t>
            </w:r>
            <w:r>
              <w:rPr>
                <w:rFonts w:ascii="Arial" w:eastAsia="Arial" w:hAnsi="Arial" w:cs="Arial"/>
                <w:color w:val="000000"/>
                <w:sz w:val="16"/>
                <w:szCs w:val="24"/>
              </w:rPr>
              <w:t>3</w:t>
            </w:r>
            <w:r w:rsidRPr="00A25B45">
              <w:rPr>
                <w:rFonts w:ascii="Arial" w:eastAsia="Arial" w:hAnsi="Arial" w:cs="Arial"/>
                <w:color w:val="000000"/>
                <w:sz w:val="16"/>
                <w:szCs w:val="24"/>
              </w:rPr>
              <w:t xml:space="preserve"> publicación WOS lideradas (entre 2016-2020).</w:t>
            </w:r>
          </w:p>
          <w:p w14:paraId="618C2280"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0.</w:t>
            </w:r>
            <w:r w:rsidRPr="00A25B45">
              <w:rPr>
                <w:rFonts w:ascii="Arial" w:eastAsia="Arial" w:hAnsi="Arial" w:cs="Arial"/>
                <w:color w:val="000000"/>
                <w:sz w:val="16"/>
                <w:szCs w:val="24"/>
              </w:rPr>
              <w:t xml:space="preserve"> </w:t>
            </w:r>
            <w:r>
              <w:rPr>
                <w:rFonts w:ascii="Arial" w:eastAsia="Arial" w:hAnsi="Arial" w:cs="Arial"/>
                <w:color w:val="000000"/>
                <w:sz w:val="16"/>
                <w:szCs w:val="24"/>
              </w:rPr>
              <w:t>C</w:t>
            </w:r>
            <w:r w:rsidRPr="00A25B45">
              <w:rPr>
                <w:rFonts w:ascii="Arial" w:eastAsia="Arial" w:hAnsi="Arial" w:cs="Arial"/>
                <w:color w:val="000000"/>
                <w:sz w:val="16"/>
                <w:szCs w:val="24"/>
              </w:rPr>
              <w:t>uenta con</w:t>
            </w:r>
            <w:r>
              <w:rPr>
                <w:rFonts w:ascii="Arial" w:eastAsia="Arial" w:hAnsi="Arial" w:cs="Arial"/>
                <w:color w:val="000000"/>
                <w:sz w:val="16"/>
                <w:szCs w:val="24"/>
              </w:rPr>
              <w:t xml:space="preserve"> 2 o menos</w:t>
            </w:r>
            <w:r w:rsidRPr="00A25B45">
              <w:rPr>
                <w:rFonts w:ascii="Arial" w:eastAsia="Arial" w:hAnsi="Arial" w:cs="Arial"/>
                <w:color w:val="000000"/>
                <w:sz w:val="16"/>
                <w:szCs w:val="24"/>
              </w:rPr>
              <w:t xml:space="preserve"> publicaci</w:t>
            </w:r>
            <w:r>
              <w:rPr>
                <w:rFonts w:ascii="Arial" w:eastAsia="Arial" w:hAnsi="Arial" w:cs="Arial"/>
                <w:color w:val="000000"/>
                <w:sz w:val="16"/>
                <w:szCs w:val="24"/>
              </w:rPr>
              <w:t>ones</w:t>
            </w:r>
            <w:r w:rsidRPr="00A25B45">
              <w:rPr>
                <w:rFonts w:ascii="Arial" w:eastAsia="Arial" w:hAnsi="Arial" w:cs="Arial"/>
                <w:color w:val="000000"/>
                <w:sz w:val="16"/>
                <w:szCs w:val="24"/>
              </w:rPr>
              <w:t xml:space="preserve"> WOS liderada</w:t>
            </w:r>
            <w:r>
              <w:rPr>
                <w:rFonts w:ascii="Arial" w:eastAsia="Arial" w:hAnsi="Arial" w:cs="Arial"/>
                <w:color w:val="000000"/>
                <w:sz w:val="16"/>
                <w:szCs w:val="24"/>
              </w:rPr>
              <w:t>s</w:t>
            </w:r>
            <w:r w:rsidRPr="00A25B45">
              <w:rPr>
                <w:rFonts w:ascii="Arial" w:eastAsia="Arial" w:hAnsi="Arial" w:cs="Arial"/>
                <w:color w:val="000000"/>
                <w:sz w:val="16"/>
                <w:szCs w:val="24"/>
              </w:rPr>
              <w:t>.</w:t>
            </w:r>
          </w:p>
          <w:p w14:paraId="58146DBA"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Pr>
                <w:rFonts w:ascii="Arial" w:eastAsia="Arial" w:hAnsi="Arial" w:cs="Arial"/>
                <w:color w:val="000000"/>
                <w:sz w:val="16"/>
                <w:szCs w:val="24"/>
              </w:rPr>
              <w:t>Referencia: O</w:t>
            </w:r>
            <w:r w:rsidRPr="00236B12">
              <w:rPr>
                <w:rFonts w:ascii="Arial" w:eastAsia="Arial" w:hAnsi="Arial" w:cs="Arial"/>
                <w:color w:val="000000"/>
                <w:sz w:val="16"/>
                <w:szCs w:val="24"/>
              </w:rPr>
              <w:t xml:space="preserve">rientaciones sobre productividad por comités de área de la CNA relacionados, entre ellos: Comité de Ciencias Forestales y Agronómicas (8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de la Ingeniería y de la Tierra (7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w:t>
            </w:r>
            <w:r w:rsidRPr="00236B12">
              <w:rPr>
                <w:rFonts w:ascii="Arial" w:eastAsia="Arial" w:hAnsi="Arial" w:cs="Arial"/>
                <w:color w:val="000000"/>
                <w:sz w:val="16"/>
                <w:szCs w:val="24"/>
              </w:rPr>
              <w:lastRenderedPageBreak/>
              <w:t xml:space="preserve">Biológicas (8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y Comité de Ciencias del Mar (7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w:t>
            </w:r>
          </w:p>
          <w:p w14:paraId="22C2619F"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p>
        </w:tc>
        <w:tc>
          <w:tcPr>
            <w:tcW w:w="3870" w:type="dxa"/>
            <w:gridSpan w:val="3"/>
            <w:tcBorders>
              <w:left w:val="single" w:sz="4" w:space="0" w:color="auto"/>
              <w:bottom w:val="single" w:sz="4" w:space="0" w:color="auto"/>
            </w:tcBorders>
          </w:tcPr>
          <w:p w14:paraId="1627DD91" w14:textId="77777777" w:rsidR="008D0094" w:rsidRDefault="008D0094" w:rsidP="00FC73EC">
            <w:pPr>
              <w:tabs>
                <w:tab w:val="center" w:pos="1092"/>
              </w:tabs>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24"/>
              </w:rPr>
            </w:pPr>
            <w:r>
              <w:rPr>
                <w:rFonts w:ascii="Arial" w:eastAsia="Arial" w:hAnsi="Arial" w:cs="Arial"/>
                <w:b/>
                <w:color w:val="000000"/>
                <w:sz w:val="16"/>
                <w:szCs w:val="24"/>
              </w:rPr>
              <w:lastRenderedPageBreak/>
              <w:t>Área 3.</w:t>
            </w:r>
            <w:r>
              <w:t xml:space="preserve"> </w:t>
            </w:r>
            <w:r w:rsidRPr="00236B12">
              <w:rPr>
                <w:rFonts w:ascii="Arial" w:eastAsia="Arial" w:hAnsi="Arial" w:cs="Arial"/>
                <w:b/>
                <w:color w:val="000000"/>
                <w:sz w:val="16"/>
                <w:szCs w:val="24"/>
              </w:rPr>
              <w:t>Área de Salud y Bienestar Social</w:t>
            </w:r>
            <w:r>
              <w:rPr>
                <w:rFonts w:ascii="Arial" w:eastAsia="Arial" w:hAnsi="Arial" w:cs="Arial"/>
                <w:b/>
                <w:color w:val="000000"/>
                <w:sz w:val="16"/>
                <w:szCs w:val="24"/>
              </w:rPr>
              <w:tab/>
            </w:r>
          </w:p>
          <w:p w14:paraId="126BBE1F"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24"/>
              </w:rPr>
            </w:pPr>
          </w:p>
          <w:p w14:paraId="4A6978D0"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5.</w:t>
            </w:r>
            <w:r w:rsidRPr="00A25B45">
              <w:rPr>
                <w:rFonts w:ascii="Arial" w:eastAsia="Arial" w:hAnsi="Arial" w:cs="Arial"/>
                <w:color w:val="000000"/>
                <w:sz w:val="16"/>
                <w:szCs w:val="24"/>
              </w:rPr>
              <w:t xml:space="preserve"> Cuenta con 5 o más publicaciones WOS lideradas (entre 2016-2020).</w:t>
            </w:r>
          </w:p>
          <w:p w14:paraId="4B4C9D54"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4.</w:t>
            </w:r>
            <w:r w:rsidRPr="00A25B45">
              <w:rPr>
                <w:rFonts w:ascii="Arial" w:eastAsia="Arial" w:hAnsi="Arial" w:cs="Arial"/>
                <w:color w:val="000000"/>
                <w:sz w:val="16"/>
                <w:szCs w:val="24"/>
              </w:rPr>
              <w:t xml:space="preserve"> Cuenta con 4 publicaciones WOS lideradas (entre 2016-2020).</w:t>
            </w:r>
          </w:p>
          <w:p w14:paraId="553C6A38"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24"/>
              </w:rPr>
            </w:pPr>
          </w:p>
          <w:p w14:paraId="09C3C3DC"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3.</w:t>
            </w:r>
            <w:r w:rsidRPr="00A25B45">
              <w:rPr>
                <w:rFonts w:ascii="Arial" w:eastAsia="Arial" w:hAnsi="Arial" w:cs="Arial"/>
                <w:color w:val="000000"/>
                <w:sz w:val="16"/>
                <w:szCs w:val="24"/>
              </w:rPr>
              <w:t xml:space="preserve"> Cuenta con 3 publicaciones WOS lideradas (entre 2016-2020).</w:t>
            </w:r>
          </w:p>
          <w:p w14:paraId="363D7669"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2.</w:t>
            </w:r>
            <w:r w:rsidRPr="00A25B45">
              <w:rPr>
                <w:rFonts w:ascii="Arial" w:eastAsia="Arial" w:hAnsi="Arial" w:cs="Arial"/>
                <w:color w:val="000000"/>
                <w:sz w:val="16"/>
                <w:szCs w:val="24"/>
              </w:rPr>
              <w:t xml:space="preserve"> Cuenta con 2 publicaciones WOS lideradas (entre 2016-2020).</w:t>
            </w:r>
          </w:p>
          <w:p w14:paraId="6EF4696B"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1.</w:t>
            </w:r>
            <w:r w:rsidRPr="00A25B45">
              <w:rPr>
                <w:rFonts w:ascii="Arial" w:eastAsia="Arial" w:hAnsi="Arial" w:cs="Arial"/>
                <w:color w:val="000000"/>
                <w:sz w:val="16"/>
                <w:szCs w:val="24"/>
              </w:rPr>
              <w:t xml:space="preserve"> Cuenta con 1 publicación WOS lideradas (entre 2016-2020).</w:t>
            </w:r>
          </w:p>
          <w:p w14:paraId="317D0E74"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0.</w:t>
            </w:r>
            <w:r w:rsidRPr="00A25B45">
              <w:rPr>
                <w:rFonts w:ascii="Arial" w:eastAsia="Arial" w:hAnsi="Arial" w:cs="Arial"/>
                <w:color w:val="000000"/>
                <w:sz w:val="16"/>
                <w:szCs w:val="24"/>
              </w:rPr>
              <w:t xml:space="preserve"> No cuenta con publicación WOS liderada.</w:t>
            </w:r>
          </w:p>
          <w:p w14:paraId="25A0573A"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Pr>
                <w:rFonts w:ascii="Arial" w:eastAsia="Arial" w:hAnsi="Arial" w:cs="Arial"/>
                <w:color w:val="000000"/>
                <w:sz w:val="16"/>
                <w:szCs w:val="24"/>
              </w:rPr>
              <w:t>Referencia: O</w:t>
            </w:r>
            <w:r w:rsidRPr="00236B12">
              <w:rPr>
                <w:rFonts w:ascii="Arial" w:eastAsia="Arial" w:hAnsi="Arial" w:cs="Arial"/>
                <w:color w:val="000000"/>
                <w:sz w:val="16"/>
                <w:szCs w:val="24"/>
              </w:rPr>
              <w:t xml:space="preserve">rientaciones de productividad por comités de área de la CNA relacionados, entre ellos: Ciencias de la Salud (8 publicaciones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w:t>
            </w:r>
            <w:proofErr w:type="spellStart"/>
            <w:r w:rsidRPr="00236B12">
              <w:rPr>
                <w:rFonts w:ascii="Arial" w:eastAsia="Arial" w:hAnsi="Arial" w:cs="Arial"/>
                <w:color w:val="000000"/>
                <w:sz w:val="16"/>
                <w:szCs w:val="24"/>
              </w:rPr>
              <w:t>Scopus</w:t>
            </w:r>
            <w:proofErr w:type="spellEnd"/>
            <w:r w:rsidRPr="00236B12">
              <w:rPr>
                <w:rFonts w:ascii="Arial" w:eastAsia="Arial" w:hAnsi="Arial" w:cs="Arial"/>
                <w:color w:val="000000"/>
                <w:sz w:val="16"/>
                <w:szCs w:val="24"/>
              </w:rPr>
              <w:t xml:space="preserve">, Scielo, Capítulo de libro o Libro con </w:t>
            </w:r>
            <w:proofErr w:type="spellStart"/>
            <w:r w:rsidRPr="00236B12">
              <w:rPr>
                <w:rFonts w:ascii="Arial" w:eastAsia="Arial" w:hAnsi="Arial" w:cs="Arial"/>
                <w:color w:val="000000"/>
                <w:sz w:val="16"/>
                <w:szCs w:val="24"/>
              </w:rPr>
              <w:t>referato</w:t>
            </w:r>
            <w:proofErr w:type="spellEnd"/>
            <w:r w:rsidRPr="00236B12">
              <w:rPr>
                <w:rFonts w:ascii="Arial" w:eastAsia="Arial" w:hAnsi="Arial" w:cs="Arial"/>
                <w:color w:val="000000"/>
                <w:sz w:val="16"/>
                <w:szCs w:val="24"/>
              </w:rPr>
              <w:t xml:space="preserve"> externo y comité editorial); Comité de Humanidades (Poseer 45 puntos, por académico del claustro, equivalente a 5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Sociales, Políticas y </w:t>
            </w:r>
            <w:r w:rsidRPr="00236B12">
              <w:rPr>
                <w:rFonts w:ascii="Arial" w:eastAsia="Arial" w:hAnsi="Arial" w:cs="Arial"/>
                <w:color w:val="000000"/>
                <w:sz w:val="16"/>
                <w:szCs w:val="24"/>
              </w:rPr>
              <w:lastRenderedPageBreak/>
              <w:t xml:space="preserve">de la Comunicación (poseer al menos 35 puntos, por académico del claustro, equivalente a 4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Comité de Psicología (6 artículos, de los cuáles 4 artículos deben estar en revistas indexad</w:t>
            </w:r>
            <w:r>
              <w:rPr>
                <w:rFonts w:ascii="Arial" w:eastAsia="Arial" w:hAnsi="Arial" w:cs="Arial"/>
                <w:color w:val="000000"/>
                <w:sz w:val="16"/>
                <w:szCs w:val="24"/>
              </w:rPr>
              <w:t>as incluidas en JCR y/o SCOPUS);</w:t>
            </w:r>
            <w:r>
              <w:t xml:space="preserve"> </w:t>
            </w:r>
            <w:r w:rsidRPr="00FA7D4D">
              <w:rPr>
                <w:rFonts w:ascii="Arial" w:eastAsia="Arial" w:hAnsi="Arial" w:cs="Arial"/>
                <w:color w:val="000000"/>
                <w:sz w:val="16"/>
                <w:szCs w:val="24"/>
              </w:rPr>
              <w:t xml:space="preserve">y Comité de Ciencias Jurídicas (80 puntos, por académico del claustro, equivalente a 7 </w:t>
            </w:r>
            <w:proofErr w:type="spellStart"/>
            <w:r w:rsidRPr="00FA7D4D">
              <w:rPr>
                <w:rFonts w:ascii="Arial" w:eastAsia="Arial" w:hAnsi="Arial" w:cs="Arial"/>
                <w:color w:val="000000"/>
                <w:sz w:val="16"/>
                <w:szCs w:val="24"/>
              </w:rPr>
              <w:t>WoS</w:t>
            </w:r>
            <w:proofErr w:type="spellEnd"/>
            <w:r w:rsidRPr="00FA7D4D">
              <w:rPr>
                <w:rFonts w:ascii="Arial" w:eastAsia="Arial" w:hAnsi="Arial" w:cs="Arial"/>
                <w:color w:val="000000"/>
                <w:sz w:val="16"/>
                <w:szCs w:val="24"/>
              </w:rPr>
              <w:t xml:space="preserve">).  </w:t>
            </w:r>
          </w:p>
        </w:tc>
      </w:tr>
      <w:tr w:rsidR="008D0094" w:rsidRPr="00112725" w14:paraId="14CEE802" w14:textId="77777777" w:rsidTr="00C23FD3">
        <w:trPr>
          <w:cnfStyle w:val="000000100000" w:firstRow="0" w:lastRow="0" w:firstColumn="0" w:lastColumn="0" w:oddVBand="0" w:evenVBand="0" w:oddHBand="1" w:evenHBand="0" w:firstRowFirstColumn="0" w:firstRowLastColumn="0" w:lastRowFirstColumn="0" w:lastRowLastColumn="0"/>
          <w:trHeight w:val="1011"/>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75C12E4B" w14:textId="77777777" w:rsidR="008D0094" w:rsidRPr="00112725" w:rsidRDefault="008D0094" w:rsidP="00FC73EC">
            <w:pPr>
              <w:rPr>
                <w:rFonts w:ascii="Arial" w:eastAsia="Arial" w:hAnsi="Arial" w:cs="Arial"/>
                <w:b w:val="0"/>
                <w:color w:val="000000"/>
                <w:sz w:val="18"/>
                <w:szCs w:val="24"/>
              </w:rPr>
            </w:pPr>
          </w:p>
        </w:tc>
        <w:tc>
          <w:tcPr>
            <w:tcW w:w="900" w:type="dxa"/>
            <w:tcBorders>
              <w:bottom w:val="single" w:sz="4" w:space="0" w:color="auto"/>
            </w:tcBorders>
          </w:tcPr>
          <w:p w14:paraId="0F19DBB3" w14:textId="77777777" w:rsidR="008D0094" w:rsidRPr="00112725"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tc>
        <w:tc>
          <w:tcPr>
            <w:tcW w:w="2520" w:type="dxa"/>
            <w:tcBorders>
              <w:bottom w:val="single" w:sz="4" w:space="0" w:color="auto"/>
            </w:tcBorders>
          </w:tcPr>
          <w:p w14:paraId="6E0E1D98"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2</w:t>
            </w:r>
            <w:r w:rsidRPr="00112725">
              <w:rPr>
                <w:rFonts w:ascii="Arial" w:eastAsia="Arial" w:hAnsi="Arial" w:cs="Arial"/>
                <w:color w:val="000000"/>
                <w:sz w:val="18"/>
                <w:szCs w:val="24"/>
              </w:rPr>
              <w:t>.</w:t>
            </w:r>
            <w:r w:rsidRPr="00112725">
              <w:rPr>
                <w:rFonts w:ascii="Arial" w:eastAsia="Arial" w:hAnsi="Arial" w:cs="Arial"/>
                <w:color w:val="000000"/>
                <w:sz w:val="18"/>
                <w:szCs w:val="24"/>
              </w:rPr>
              <w:tab/>
              <w:t xml:space="preserve">Producción total de publicaciones lideradas en revistas indexadas </w:t>
            </w:r>
            <w:proofErr w:type="spellStart"/>
            <w:r w:rsidRPr="00112725">
              <w:rPr>
                <w:rFonts w:ascii="Arial" w:eastAsia="Arial" w:hAnsi="Arial" w:cs="Arial"/>
                <w:color w:val="000000"/>
                <w:sz w:val="18"/>
                <w:szCs w:val="24"/>
              </w:rPr>
              <w:t>Scopus</w:t>
            </w:r>
            <w:proofErr w:type="spellEnd"/>
            <w:r w:rsidRPr="00112725">
              <w:rPr>
                <w:rFonts w:ascii="Arial" w:eastAsia="Arial" w:hAnsi="Arial" w:cs="Arial"/>
                <w:color w:val="000000"/>
                <w:sz w:val="18"/>
                <w:szCs w:val="24"/>
              </w:rPr>
              <w:t xml:space="preserve">. </w:t>
            </w:r>
          </w:p>
          <w:p w14:paraId="2E923992"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Lideradas: Autor de correspondencia y/o primer autor, (o equivalente por disciplina en casos excepcionales).</w:t>
            </w:r>
          </w:p>
          <w:p w14:paraId="3AB75880" w14:textId="77777777" w:rsidR="008D0094" w:rsidRPr="0011272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0D5ED5">
              <w:rPr>
                <w:rFonts w:ascii="Arial" w:eastAsia="Arial" w:hAnsi="Arial" w:cs="Arial"/>
                <w:color w:val="0070C0"/>
                <w:sz w:val="18"/>
                <w:szCs w:val="24"/>
              </w:rPr>
              <w:t xml:space="preserve">OBS: </w:t>
            </w:r>
            <w:r>
              <w:rPr>
                <w:rFonts w:ascii="Arial" w:eastAsia="Arial" w:hAnsi="Arial" w:cs="Arial"/>
                <w:color w:val="0070C0"/>
                <w:sz w:val="18"/>
                <w:szCs w:val="24"/>
              </w:rPr>
              <w:t>una publicación en revista indexada WOS no se considerará nuevamente en este punto.</w:t>
            </w:r>
          </w:p>
        </w:tc>
        <w:tc>
          <w:tcPr>
            <w:tcW w:w="1080" w:type="dxa"/>
            <w:tcBorders>
              <w:bottom w:val="single" w:sz="4" w:space="0" w:color="auto"/>
            </w:tcBorders>
          </w:tcPr>
          <w:p w14:paraId="26CB04C3" w14:textId="77777777" w:rsidR="008D0094" w:rsidRPr="000A7AD0"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highlight w:val="yellow"/>
              </w:rPr>
            </w:pPr>
            <w:r w:rsidRPr="00E0660C">
              <w:rPr>
                <w:rFonts w:ascii="Arial" w:eastAsia="Arial" w:hAnsi="Arial" w:cs="Arial"/>
                <w:color w:val="000000"/>
                <w:sz w:val="18"/>
                <w:szCs w:val="24"/>
              </w:rPr>
              <w:t>24%</w:t>
            </w:r>
          </w:p>
        </w:tc>
        <w:tc>
          <w:tcPr>
            <w:tcW w:w="7200" w:type="dxa"/>
            <w:gridSpan w:val="4"/>
            <w:tcBorders>
              <w:bottom w:val="single" w:sz="4" w:space="0" w:color="auto"/>
            </w:tcBorders>
          </w:tcPr>
          <w:p w14:paraId="558273A5"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5.</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5 o </w:t>
            </w:r>
            <w:r w:rsidRPr="000A7AD0">
              <w:rPr>
                <w:rFonts w:ascii="Arial" w:eastAsia="Arial" w:hAnsi="Arial" w:cs="Arial"/>
                <w:color w:val="000000"/>
                <w:sz w:val="18"/>
                <w:szCs w:val="24"/>
              </w:rPr>
              <w:t>más pub</w:t>
            </w:r>
            <w:r>
              <w:rPr>
                <w:rFonts w:ascii="Arial" w:eastAsia="Arial" w:hAnsi="Arial" w:cs="Arial"/>
                <w:color w:val="000000"/>
                <w:sz w:val="18"/>
                <w:szCs w:val="24"/>
              </w:rPr>
              <w:t xml:space="preserve">licaciones </w:t>
            </w:r>
            <w:proofErr w:type="spellStart"/>
            <w:r w:rsidRPr="0074140A">
              <w:rPr>
                <w:rFonts w:ascii="Arial" w:eastAsia="Arial" w:hAnsi="Arial" w:cs="Arial"/>
                <w:color w:val="000000"/>
                <w:sz w:val="18"/>
                <w:szCs w:val="24"/>
              </w:rPr>
              <w:t>Scopus</w:t>
            </w:r>
            <w:proofErr w:type="spellEnd"/>
            <w:r w:rsidRPr="000A7AD0">
              <w:rPr>
                <w:rFonts w:ascii="Arial" w:eastAsia="Arial" w:hAnsi="Arial" w:cs="Arial"/>
                <w:color w:val="000000"/>
                <w:sz w:val="18"/>
                <w:szCs w:val="24"/>
              </w:rPr>
              <w:t xml:space="preserve"> lideradas (entre 2016-2020).</w:t>
            </w:r>
          </w:p>
          <w:p w14:paraId="089B73BC"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4.</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4</w:t>
            </w:r>
            <w:r w:rsidRPr="000A7AD0">
              <w:rPr>
                <w:rFonts w:ascii="Arial" w:eastAsia="Arial" w:hAnsi="Arial" w:cs="Arial"/>
                <w:color w:val="000000"/>
                <w:sz w:val="18"/>
                <w:szCs w:val="24"/>
              </w:rPr>
              <w:t xml:space="preserve"> pub</w:t>
            </w:r>
            <w:r>
              <w:rPr>
                <w:rFonts w:ascii="Arial" w:eastAsia="Arial" w:hAnsi="Arial" w:cs="Arial"/>
                <w:color w:val="000000"/>
                <w:sz w:val="18"/>
                <w:szCs w:val="24"/>
              </w:rPr>
              <w:t xml:space="preserve">licaciones </w:t>
            </w:r>
            <w:proofErr w:type="spellStart"/>
            <w:r>
              <w:rPr>
                <w:rFonts w:ascii="Arial" w:eastAsia="Arial" w:hAnsi="Arial" w:cs="Arial"/>
                <w:color w:val="000000"/>
                <w:sz w:val="18"/>
                <w:szCs w:val="24"/>
              </w:rPr>
              <w:t>Scopus</w:t>
            </w:r>
            <w:proofErr w:type="spellEnd"/>
            <w:r w:rsidRPr="000A7AD0">
              <w:rPr>
                <w:rFonts w:ascii="Arial" w:eastAsia="Arial" w:hAnsi="Arial" w:cs="Arial"/>
                <w:color w:val="000000"/>
                <w:sz w:val="18"/>
                <w:szCs w:val="24"/>
              </w:rPr>
              <w:t xml:space="preserve"> lideradas (entre 2016-2020).</w:t>
            </w:r>
          </w:p>
          <w:p w14:paraId="4EB3B143"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3.</w:t>
            </w:r>
            <w:r w:rsidRPr="000A7AD0">
              <w:rPr>
                <w:rFonts w:ascii="Arial" w:eastAsia="Arial" w:hAnsi="Arial" w:cs="Arial"/>
                <w:color w:val="000000"/>
                <w:sz w:val="18"/>
                <w:szCs w:val="24"/>
              </w:rPr>
              <w:t xml:space="preserve"> Cuenta con</w:t>
            </w:r>
            <w:r>
              <w:rPr>
                <w:rFonts w:ascii="Arial" w:eastAsia="Arial" w:hAnsi="Arial" w:cs="Arial"/>
                <w:color w:val="000000"/>
                <w:sz w:val="18"/>
                <w:szCs w:val="24"/>
              </w:rPr>
              <w:t xml:space="preserve"> 3 </w:t>
            </w:r>
            <w:r w:rsidRPr="000A7AD0">
              <w:rPr>
                <w:rFonts w:ascii="Arial" w:eastAsia="Arial" w:hAnsi="Arial" w:cs="Arial"/>
                <w:color w:val="000000"/>
                <w:sz w:val="18"/>
                <w:szCs w:val="24"/>
              </w:rPr>
              <w:t>pub</w:t>
            </w:r>
            <w:r>
              <w:rPr>
                <w:rFonts w:ascii="Arial" w:eastAsia="Arial" w:hAnsi="Arial" w:cs="Arial"/>
                <w:color w:val="000000"/>
                <w:sz w:val="18"/>
                <w:szCs w:val="24"/>
              </w:rPr>
              <w:t>licaciones</w:t>
            </w:r>
            <w:r w:rsidRPr="000A7AD0">
              <w:rPr>
                <w:rFonts w:ascii="Arial" w:eastAsia="Arial" w:hAnsi="Arial" w:cs="Arial"/>
                <w:color w:val="000000"/>
                <w:sz w:val="18"/>
                <w:szCs w:val="24"/>
              </w:rPr>
              <w:t xml:space="preserve"> </w:t>
            </w:r>
            <w:proofErr w:type="spellStart"/>
            <w:r>
              <w:rPr>
                <w:rFonts w:ascii="Arial" w:eastAsia="Arial" w:hAnsi="Arial" w:cs="Arial"/>
                <w:color w:val="000000"/>
                <w:sz w:val="18"/>
                <w:szCs w:val="24"/>
              </w:rPr>
              <w:t>Scopus</w:t>
            </w:r>
            <w:proofErr w:type="spellEnd"/>
            <w:r w:rsidRPr="000A7AD0">
              <w:rPr>
                <w:rFonts w:ascii="Arial" w:eastAsia="Arial" w:hAnsi="Arial" w:cs="Arial"/>
                <w:color w:val="000000"/>
                <w:sz w:val="18"/>
                <w:szCs w:val="24"/>
              </w:rPr>
              <w:t xml:space="preserve"> lideradas (entre 2016-2020).</w:t>
            </w:r>
          </w:p>
          <w:p w14:paraId="5EA4397F"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2.</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2 </w:t>
            </w:r>
            <w:r w:rsidRPr="000A7AD0">
              <w:rPr>
                <w:rFonts w:ascii="Arial" w:eastAsia="Arial" w:hAnsi="Arial" w:cs="Arial"/>
                <w:color w:val="000000"/>
                <w:sz w:val="18"/>
                <w:szCs w:val="24"/>
              </w:rPr>
              <w:t>pub</w:t>
            </w:r>
            <w:r>
              <w:rPr>
                <w:rFonts w:ascii="Arial" w:eastAsia="Arial" w:hAnsi="Arial" w:cs="Arial"/>
                <w:color w:val="000000"/>
                <w:sz w:val="18"/>
                <w:szCs w:val="24"/>
              </w:rPr>
              <w:t>licaciones</w:t>
            </w:r>
            <w:r w:rsidRPr="000A7AD0">
              <w:rPr>
                <w:rFonts w:ascii="Arial" w:eastAsia="Arial" w:hAnsi="Arial" w:cs="Arial"/>
                <w:color w:val="000000"/>
                <w:sz w:val="18"/>
                <w:szCs w:val="24"/>
              </w:rPr>
              <w:t xml:space="preserve"> </w:t>
            </w:r>
            <w:proofErr w:type="spellStart"/>
            <w:r>
              <w:rPr>
                <w:rFonts w:ascii="Arial" w:eastAsia="Arial" w:hAnsi="Arial" w:cs="Arial"/>
                <w:color w:val="000000"/>
                <w:sz w:val="18"/>
                <w:szCs w:val="24"/>
              </w:rPr>
              <w:t>Scopus</w:t>
            </w:r>
            <w:proofErr w:type="spellEnd"/>
            <w:r w:rsidRPr="000A7AD0">
              <w:rPr>
                <w:rFonts w:ascii="Arial" w:eastAsia="Arial" w:hAnsi="Arial" w:cs="Arial"/>
                <w:color w:val="000000"/>
                <w:sz w:val="18"/>
                <w:szCs w:val="24"/>
              </w:rPr>
              <w:t xml:space="preserve"> lideradas (entre 2016-2020).</w:t>
            </w:r>
          </w:p>
          <w:p w14:paraId="5D3E9507"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1.</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1 publicación </w:t>
            </w:r>
            <w:proofErr w:type="spellStart"/>
            <w:r>
              <w:rPr>
                <w:rFonts w:ascii="Arial" w:eastAsia="Arial" w:hAnsi="Arial" w:cs="Arial"/>
                <w:color w:val="000000"/>
                <w:sz w:val="18"/>
                <w:szCs w:val="24"/>
              </w:rPr>
              <w:t>Scopus</w:t>
            </w:r>
            <w:proofErr w:type="spellEnd"/>
            <w:r w:rsidRPr="000A7AD0">
              <w:rPr>
                <w:rFonts w:ascii="Arial" w:eastAsia="Arial" w:hAnsi="Arial" w:cs="Arial"/>
                <w:color w:val="000000"/>
                <w:sz w:val="18"/>
                <w:szCs w:val="24"/>
              </w:rPr>
              <w:t xml:space="preserve"> lideradas (entre 2016-2020).</w:t>
            </w:r>
          </w:p>
          <w:p w14:paraId="44E809DB"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0.</w:t>
            </w:r>
            <w:r>
              <w:rPr>
                <w:rFonts w:ascii="Arial" w:eastAsia="Arial" w:hAnsi="Arial" w:cs="Arial"/>
                <w:color w:val="000000"/>
                <w:sz w:val="18"/>
                <w:szCs w:val="24"/>
              </w:rPr>
              <w:t xml:space="preserve"> No cuenta con publicación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liderada.</w:t>
            </w:r>
          </w:p>
        </w:tc>
      </w:tr>
      <w:tr w:rsidR="008D0094" w:rsidRPr="00112725" w14:paraId="3BBFE4E9" w14:textId="77777777" w:rsidTr="00C23FD3">
        <w:trPr>
          <w:trHeight w:val="780"/>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60A75936" w14:textId="77777777" w:rsidR="008D0094" w:rsidRPr="00112725" w:rsidRDefault="008D0094" w:rsidP="00FC73EC">
            <w:pPr>
              <w:rPr>
                <w:rFonts w:ascii="Arial" w:eastAsia="Arial" w:hAnsi="Arial" w:cs="Arial"/>
                <w:color w:val="000000"/>
                <w:sz w:val="18"/>
                <w:szCs w:val="24"/>
              </w:rPr>
            </w:pPr>
          </w:p>
        </w:tc>
        <w:tc>
          <w:tcPr>
            <w:tcW w:w="900" w:type="dxa"/>
            <w:tcBorders>
              <w:top w:val="single" w:sz="4" w:space="0" w:color="auto"/>
              <w:bottom w:val="single" w:sz="4" w:space="0" w:color="auto"/>
            </w:tcBorders>
          </w:tcPr>
          <w:p w14:paraId="0F164735"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tc>
        <w:tc>
          <w:tcPr>
            <w:tcW w:w="2520" w:type="dxa"/>
            <w:tcBorders>
              <w:top w:val="single" w:sz="4" w:space="0" w:color="auto"/>
              <w:bottom w:val="single" w:sz="4" w:space="0" w:color="auto"/>
            </w:tcBorders>
          </w:tcPr>
          <w:p w14:paraId="64B686E1"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3</w:t>
            </w:r>
            <w:r w:rsidRPr="00112725">
              <w:rPr>
                <w:rFonts w:ascii="Arial" w:eastAsia="Arial" w:hAnsi="Arial" w:cs="Arial"/>
                <w:color w:val="000000"/>
                <w:sz w:val="18"/>
                <w:szCs w:val="24"/>
              </w:rPr>
              <w:t>.</w:t>
            </w:r>
            <w:r w:rsidRPr="00112725">
              <w:rPr>
                <w:rFonts w:ascii="Arial" w:eastAsia="Arial" w:hAnsi="Arial" w:cs="Arial"/>
                <w:color w:val="000000"/>
                <w:sz w:val="18"/>
                <w:szCs w:val="24"/>
              </w:rPr>
              <w:tab/>
              <w:t>Producción total de publicaciones</w:t>
            </w:r>
            <w:r>
              <w:rPr>
                <w:rFonts w:ascii="Arial" w:eastAsia="Arial" w:hAnsi="Arial" w:cs="Arial"/>
                <w:color w:val="000000"/>
                <w:sz w:val="18"/>
                <w:szCs w:val="24"/>
              </w:rPr>
              <w:t xml:space="preserve"> lideradas</w:t>
            </w:r>
            <w:r w:rsidRPr="00112725">
              <w:rPr>
                <w:rFonts w:ascii="Arial" w:eastAsia="Arial" w:hAnsi="Arial" w:cs="Arial"/>
                <w:color w:val="000000"/>
                <w:sz w:val="18"/>
                <w:szCs w:val="24"/>
              </w:rPr>
              <w:t xml:space="preserve"> con colaboración internacional </w:t>
            </w:r>
            <w:r>
              <w:rPr>
                <w:rFonts w:ascii="Arial" w:eastAsia="Arial" w:hAnsi="Arial" w:cs="Arial"/>
                <w:color w:val="000000"/>
                <w:sz w:val="18"/>
                <w:szCs w:val="24"/>
              </w:rPr>
              <w:t xml:space="preserve">en revistas indexadas WOS. </w:t>
            </w:r>
          </w:p>
          <w:p w14:paraId="496162A5"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br/>
              <w:t>Lideradas: Autor/a de correspondencia y/o primer autor/a, (o equivalente por disciplina en casos excepcionales).</w:t>
            </w:r>
          </w:p>
          <w:p w14:paraId="381225EA"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p w14:paraId="2B4550E9" w14:textId="77777777" w:rsidR="008D0094" w:rsidRPr="0011272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tc>
        <w:tc>
          <w:tcPr>
            <w:tcW w:w="1080" w:type="dxa"/>
            <w:tcBorders>
              <w:top w:val="single" w:sz="4" w:space="0" w:color="auto"/>
              <w:bottom w:val="single" w:sz="4" w:space="0" w:color="auto"/>
            </w:tcBorders>
          </w:tcPr>
          <w:p w14:paraId="1D3DB863"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sidRPr="00E0660C">
              <w:rPr>
                <w:rFonts w:ascii="Arial" w:eastAsia="Arial" w:hAnsi="Arial" w:cs="Arial"/>
                <w:color w:val="000000"/>
                <w:sz w:val="18"/>
                <w:szCs w:val="24"/>
              </w:rPr>
              <w:t>17%</w:t>
            </w:r>
          </w:p>
        </w:tc>
        <w:tc>
          <w:tcPr>
            <w:tcW w:w="3460" w:type="dxa"/>
            <w:gridSpan w:val="3"/>
            <w:tcBorders>
              <w:top w:val="single" w:sz="4" w:space="0" w:color="auto"/>
              <w:bottom w:val="single" w:sz="4" w:space="0" w:color="auto"/>
              <w:right w:val="single" w:sz="4" w:space="0" w:color="auto"/>
            </w:tcBorders>
          </w:tcPr>
          <w:p w14:paraId="63D77B37"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24"/>
              </w:rPr>
            </w:pPr>
            <w:r>
              <w:rPr>
                <w:rFonts w:ascii="Arial" w:eastAsia="Arial" w:hAnsi="Arial" w:cs="Arial"/>
                <w:b/>
                <w:color w:val="000000"/>
                <w:sz w:val="16"/>
                <w:szCs w:val="24"/>
              </w:rPr>
              <w:t xml:space="preserve">Áreas: 1) </w:t>
            </w:r>
            <w:r w:rsidRPr="00236B12">
              <w:rPr>
                <w:rFonts w:ascii="Arial" w:eastAsia="Arial" w:hAnsi="Arial" w:cs="Arial"/>
                <w:b/>
                <w:color w:val="000000"/>
                <w:sz w:val="16"/>
                <w:szCs w:val="24"/>
              </w:rPr>
              <w:t>Cambio Climático y Sustentabilidad</w:t>
            </w:r>
            <w:r>
              <w:rPr>
                <w:rFonts w:ascii="Arial" w:eastAsia="Arial" w:hAnsi="Arial" w:cs="Arial"/>
                <w:b/>
                <w:color w:val="000000"/>
                <w:sz w:val="16"/>
                <w:szCs w:val="24"/>
              </w:rPr>
              <w:t xml:space="preserve">; 2) </w:t>
            </w:r>
            <w:r w:rsidRPr="00236B12">
              <w:rPr>
                <w:rFonts w:ascii="Arial" w:eastAsia="Arial" w:hAnsi="Arial" w:cs="Arial"/>
                <w:b/>
                <w:color w:val="000000"/>
                <w:sz w:val="16"/>
                <w:szCs w:val="24"/>
              </w:rPr>
              <w:t>Transformación Industrial y Revolución Tecnológica</w:t>
            </w:r>
          </w:p>
          <w:p w14:paraId="5C9ED13C"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5.</w:t>
            </w:r>
            <w:r w:rsidRPr="00AA35F9">
              <w:rPr>
                <w:rFonts w:ascii="Arial" w:eastAsia="Arial" w:hAnsi="Arial" w:cs="Arial"/>
                <w:color w:val="000000"/>
                <w:sz w:val="16"/>
                <w:szCs w:val="24"/>
              </w:rPr>
              <w:t xml:space="preserve"> Cuenta con </w:t>
            </w:r>
            <w:r>
              <w:rPr>
                <w:rFonts w:ascii="Arial" w:eastAsia="Arial" w:hAnsi="Arial" w:cs="Arial"/>
                <w:color w:val="000000"/>
                <w:sz w:val="16"/>
                <w:szCs w:val="24"/>
              </w:rPr>
              <w:t>7</w:t>
            </w:r>
            <w:r w:rsidRPr="00AA35F9">
              <w:rPr>
                <w:rFonts w:ascii="Arial" w:eastAsia="Arial" w:hAnsi="Arial" w:cs="Arial"/>
                <w:color w:val="000000"/>
                <w:sz w:val="16"/>
                <w:szCs w:val="24"/>
              </w:rPr>
              <w:t xml:space="preserve"> o más publicaciones </w:t>
            </w:r>
            <w:r>
              <w:rPr>
                <w:rFonts w:ascii="Arial" w:eastAsia="Arial" w:hAnsi="Arial" w:cs="Arial"/>
                <w:color w:val="000000"/>
                <w:sz w:val="16"/>
                <w:szCs w:val="24"/>
              </w:rPr>
              <w:t xml:space="preserve">WOS lideradas </w:t>
            </w:r>
            <w:r w:rsidRPr="00AA35F9">
              <w:rPr>
                <w:rFonts w:ascii="Arial" w:eastAsia="Arial" w:hAnsi="Arial" w:cs="Arial"/>
                <w:color w:val="000000"/>
                <w:sz w:val="16"/>
                <w:szCs w:val="24"/>
              </w:rPr>
              <w:t>con colaboración internacional (entre 2016-2020).</w:t>
            </w:r>
          </w:p>
          <w:p w14:paraId="53CDC5FC"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4.</w:t>
            </w:r>
            <w:r w:rsidRPr="00AA35F9">
              <w:rPr>
                <w:rFonts w:ascii="Arial" w:eastAsia="Arial" w:hAnsi="Arial" w:cs="Arial"/>
                <w:color w:val="000000"/>
                <w:sz w:val="16"/>
                <w:szCs w:val="24"/>
              </w:rPr>
              <w:t xml:space="preserve"> Cuenta con </w:t>
            </w:r>
            <w:r>
              <w:rPr>
                <w:rFonts w:ascii="Arial" w:eastAsia="Arial" w:hAnsi="Arial" w:cs="Arial"/>
                <w:color w:val="000000"/>
                <w:sz w:val="16"/>
                <w:szCs w:val="24"/>
              </w:rPr>
              <w:t>6</w:t>
            </w:r>
            <w:r w:rsidRPr="00AA35F9">
              <w:rPr>
                <w:rFonts w:ascii="Arial" w:eastAsia="Arial" w:hAnsi="Arial" w:cs="Arial"/>
                <w:color w:val="000000"/>
                <w:sz w:val="16"/>
                <w:szCs w:val="24"/>
              </w:rPr>
              <w:t xml:space="preserve"> 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con colaboración internacional (entre 2016-2020).</w:t>
            </w:r>
          </w:p>
          <w:p w14:paraId="18313090"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3.</w:t>
            </w:r>
            <w:r w:rsidRPr="00AA35F9">
              <w:rPr>
                <w:rFonts w:ascii="Arial" w:eastAsia="Arial" w:hAnsi="Arial" w:cs="Arial"/>
                <w:color w:val="000000"/>
                <w:sz w:val="16"/>
                <w:szCs w:val="24"/>
              </w:rPr>
              <w:t xml:space="preserve"> Cuenta con </w:t>
            </w:r>
            <w:r>
              <w:rPr>
                <w:rFonts w:ascii="Arial" w:eastAsia="Arial" w:hAnsi="Arial" w:cs="Arial"/>
                <w:color w:val="000000"/>
                <w:sz w:val="16"/>
                <w:szCs w:val="24"/>
              </w:rPr>
              <w:t>5</w:t>
            </w:r>
            <w:r w:rsidRPr="00AA35F9">
              <w:rPr>
                <w:rFonts w:ascii="Arial" w:eastAsia="Arial" w:hAnsi="Arial" w:cs="Arial"/>
                <w:color w:val="000000"/>
                <w:sz w:val="16"/>
                <w:szCs w:val="24"/>
              </w:rPr>
              <w:t xml:space="preserve"> 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con colaboración internacional (entre 2016-2020).</w:t>
            </w:r>
          </w:p>
          <w:p w14:paraId="3220B9E3"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lastRenderedPageBreak/>
              <w:t>Puntaje 2.</w:t>
            </w:r>
            <w:r w:rsidRPr="00AA35F9">
              <w:rPr>
                <w:rFonts w:ascii="Arial" w:eastAsia="Arial" w:hAnsi="Arial" w:cs="Arial"/>
                <w:color w:val="000000"/>
                <w:sz w:val="16"/>
                <w:szCs w:val="24"/>
              </w:rPr>
              <w:t xml:space="preserve"> Cuenta con </w:t>
            </w:r>
            <w:r>
              <w:rPr>
                <w:rFonts w:ascii="Arial" w:eastAsia="Arial" w:hAnsi="Arial" w:cs="Arial"/>
                <w:color w:val="000000"/>
                <w:sz w:val="16"/>
                <w:szCs w:val="24"/>
              </w:rPr>
              <w:t>4</w:t>
            </w:r>
            <w:r w:rsidRPr="00AA35F9">
              <w:rPr>
                <w:rFonts w:ascii="Arial" w:eastAsia="Arial" w:hAnsi="Arial" w:cs="Arial"/>
                <w:color w:val="000000"/>
                <w:sz w:val="16"/>
                <w:szCs w:val="24"/>
              </w:rPr>
              <w:t xml:space="preserve"> 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con colaboración internacional (entre 2016-2020).</w:t>
            </w:r>
          </w:p>
          <w:p w14:paraId="2C880E6F"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1.</w:t>
            </w:r>
            <w:r w:rsidRPr="00AA35F9">
              <w:rPr>
                <w:rFonts w:ascii="Arial" w:eastAsia="Arial" w:hAnsi="Arial" w:cs="Arial"/>
                <w:color w:val="000000"/>
                <w:sz w:val="16"/>
                <w:szCs w:val="24"/>
              </w:rPr>
              <w:t xml:space="preserve"> Cuenta con </w:t>
            </w:r>
            <w:r>
              <w:rPr>
                <w:rFonts w:ascii="Arial" w:eastAsia="Arial" w:hAnsi="Arial" w:cs="Arial"/>
                <w:color w:val="000000"/>
                <w:sz w:val="16"/>
                <w:szCs w:val="24"/>
              </w:rPr>
              <w:t>3</w:t>
            </w:r>
            <w:r w:rsidRPr="00AA35F9">
              <w:rPr>
                <w:rFonts w:ascii="Arial" w:eastAsia="Arial" w:hAnsi="Arial" w:cs="Arial"/>
                <w:color w:val="000000"/>
                <w:sz w:val="16"/>
                <w:szCs w:val="24"/>
              </w:rPr>
              <w:t xml:space="preserve"> 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con colaboración internacional (entre 2016-2020).</w:t>
            </w:r>
          </w:p>
          <w:p w14:paraId="7A9E9169"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0.</w:t>
            </w:r>
            <w:r w:rsidRPr="00AA35F9">
              <w:rPr>
                <w:rFonts w:ascii="Arial" w:eastAsia="Arial" w:hAnsi="Arial" w:cs="Arial"/>
                <w:color w:val="000000"/>
                <w:sz w:val="16"/>
                <w:szCs w:val="24"/>
              </w:rPr>
              <w:t xml:space="preserve"> </w:t>
            </w:r>
            <w:r>
              <w:rPr>
                <w:rFonts w:ascii="Arial" w:eastAsia="Arial" w:hAnsi="Arial" w:cs="Arial"/>
                <w:color w:val="000000"/>
                <w:sz w:val="16"/>
                <w:szCs w:val="24"/>
              </w:rPr>
              <w:t>C</w:t>
            </w:r>
            <w:r w:rsidRPr="00A25B45">
              <w:rPr>
                <w:rFonts w:ascii="Arial" w:eastAsia="Arial" w:hAnsi="Arial" w:cs="Arial"/>
                <w:color w:val="000000"/>
                <w:sz w:val="16"/>
                <w:szCs w:val="24"/>
              </w:rPr>
              <w:t>uenta con</w:t>
            </w:r>
            <w:r>
              <w:rPr>
                <w:rFonts w:ascii="Arial" w:eastAsia="Arial" w:hAnsi="Arial" w:cs="Arial"/>
                <w:color w:val="000000"/>
                <w:sz w:val="16"/>
                <w:szCs w:val="24"/>
              </w:rPr>
              <w:t xml:space="preserve"> 2 o menos</w:t>
            </w:r>
            <w:r w:rsidRPr="00A25B45">
              <w:rPr>
                <w:rFonts w:ascii="Arial" w:eastAsia="Arial" w:hAnsi="Arial" w:cs="Arial"/>
                <w:color w:val="000000"/>
                <w:sz w:val="16"/>
                <w:szCs w:val="24"/>
              </w:rPr>
              <w:t xml:space="preserve"> </w:t>
            </w:r>
            <w:r w:rsidRPr="00AA35F9">
              <w:rPr>
                <w:rFonts w:ascii="Arial" w:eastAsia="Arial" w:hAnsi="Arial" w:cs="Arial"/>
                <w:color w:val="000000"/>
                <w:sz w:val="16"/>
                <w:szCs w:val="24"/>
              </w:rPr>
              <w:t>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con colaboración internacional (entre 2016-2020).</w:t>
            </w:r>
          </w:p>
          <w:p w14:paraId="303D6839"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Pr>
                <w:rFonts w:ascii="Arial" w:eastAsia="Arial" w:hAnsi="Arial" w:cs="Arial"/>
                <w:color w:val="000000"/>
                <w:sz w:val="16"/>
                <w:szCs w:val="24"/>
              </w:rPr>
              <w:t>Referencia: O</w:t>
            </w:r>
            <w:r w:rsidRPr="00236B12">
              <w:rPr>
                <w:rFonts w:ascii="Arial" w:eastAsia="Arial" w:hAnsi="Arial" w:cs="Arial"/>
                <w:color w:val="000000"/>
                <w:sz w:val="16"/>
                <w:szCs w:val="24"/>
              </w:rPr>
              <w:t xml:space="preserve">rientaciones sobre productividad por comités de área de la CNA relacionados, entre ellos: Comité de Ciencias Forestales y Agronómicas (8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de la Ingeniería y de la Tierra (7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Biológicas (8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y Comité de Ciencias del Mar (7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w:t>
            </w:r>
          </w:p>
        </w:tc>
        <w:tc>
          <w:tcPr>
            <w:tcW w:w="3740" w:type="dxa"/>
            <w:tcBorders>
              <w:top w:val="single" w:sz="4" w:space="0" w:color="auto"/>
              <w:left w:val="single" w:sz="4" w:space="0" w:color="auto"/>
              <w:bottom w:val="single" w:sz="4" w:space="0" w:color="auto"/>
            </w:tcBorders>
          </w:tcPr>
          <w:p w14:paraId="3ED42EF2" w14:textId="77777777" w:rsidR="008D0094" w:rsidRDefault="008D0094" w:rsidP="00FC73EC">
            <w:pPr>
              <w:tabs>
                <w:tab w:val="center" w:pos="1092"/>
              </w:tabs>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24"/>
              </w:rPr>
            </w:pPr>
            <w:r>
              <w:rPr>
                <w:rFonts w:ascii="Arial" w:eastAsia="Arial" w:hAnsi="Arial" w:cs="Arial"/>
                <w:b/>
                <w:color w:val="000000"/>
                <w:sz w:val="16"/>
                <w:szCs w:val="24"/>
              </w:rPr>
              <w:lastRenderedPageBreak/>
              <w:t>Área 3.</w:t>
            </w:r>
            <w:r>
              <w:t xml:space="preserve"> </w:t>
            </w:r>
            <w:r w:rsidRPr="00236B12">
              <w:rPr>
                <w:rFonts w:ascii="Arial" w:eastAsia="Arial" w:hAnsi="Arial" w:cs="Arial"/>
                <w:b/>
                <w:color w:val="000000"/>
                <w:sz w:val="16"/>
                <w:szCs w:val="24"/>
              </w:rPr>
              <w:t>Área de Salud y Bienestar Social</w:t>
            </w:r>
            <w:r>
              <w:rPr>
                <w:rFonts w:ascii="Arial" w:eastAsia="Arial" w:hAnsi="Arial" w:cs="Arial"/>
                <w:b/>
                <w:color w:val="000000"/>
                <w:sz w:val="16"/>
                <w:szCs w:val="24"/>
              </w:rPr>
              <w:tab/>
            </w:r>
          </w:p>
          <w:p w14:paraId="6D19C464"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5.</w:t>
            </w:r>
            <w:r w:rsidRPr="00A25B45">
              <w:rPr>
                <w:rFonts w:ascii="Arial" w:eastAsia="Arial" w:hAnsi="Arial" w:cs="Arial"/>
                <w:color w:val="000000"/>
                <w:sz w:val="16"/>
                <w:szCs w:val="24"/>
              </w:rPr>
              <w:t xml:space="preserve"> Cuenta con 5 o más </w:t>
            </w:r>
            <w:r w:rsidRPr="00AA35F9">
              <w:rPr>
                <w:rFonts w:ascii="Arial" w:eastAsia="Arial" w:hAnsi="Arial" w:cs="Arial"/>
                <w:color w:val="000000"/>
                <w:sz w:val="16"/>
                <w:szCs w:val="24"/>
              </w:rPr>
              <w:t>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 xml:space="preserve">con colaboración internacional </w:t>
            </w:r>
            <w:r w:rsidRPr="00A25B45">
              <w:rPr>
                <w:rFonts w:ascii="Arial" w:eastAsia="Arial" w:hAnsi="Arial" w:cs="Arial"/>
                <w:color w:val="000000"/>
                <w:sz w:val="16"/>
                <w:szCs w:val="24"/>
              </w:rPr>
              <w:t>(entre 2016-2020).</w:t>
            </w:r>
          </w:p>
          <w:p w14:paraId="10901F4D"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4.</w:t>
            </w:r>
            <w:r w:rsidRPr="00A25B45">
              <w:rPr>
                <w:rFonts w:ascii="Arial" w:eastAsia="Arial" w:hAnsi="Arial" w:cs="Arial"/>
                <w:color w:val="000000"/>
                <w:sz w:val="16"/>
                <w:szCs w:val="24"/>
              </w:rPr>
              <w:t xml:space="preserve"> Cuenta con 4 </w:t>
            </w:r>
            <w:r w:rsidRPr="00AA35F9">
              <w:rPr>
                <w:rFonts w:ascii="Arial" w:eastAsia="Arial" w:hAnsi="Arial" w:cs="Arial"/>
                <w:color w:val="000000"/>
                <w:sz w:val="16"/>
                <w:szCs w:val="24"/>
              </w:rPr>
              <w:t>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 xml:space="preserve">con colaboración internacional </w:t>
            </w:r>
            <w:r w:rsidRPr="00A25B45">
              <w:rPr>
                <w:rFonts w:ascii="Arial" w:eastAsia="Arial" w:hAnsi="Arial" w:cs="Arial"/>
                <w:color w:val="000000"/>
                <w:sz w:val="16"/>
                <w:szCs w:val="24"/>
              </w:rPr>
              <w:t>(entre 2016-2020).</w:t>
            </w:r>
          </w:p>
          <w:p w14:paraId="040D80E7"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3.</w:t>
            </w:r>
            <w:r w:rsidRPr="00A25B45">
              <w:rPr>
                <w:rFonts w:ascii="Arial" w:eastAsia="Arial" w:hAnsi="Arial" w:cs="Arial"/>
                <w:color w:val="000000"/>
                <w:sz w:val="16"/>
                <w:szCs w:val="24"/>
              </w:rPr>
              <w:t xml:space="preserve"> Cuenta con 3 </w:t>
            </w:r>
            <w:r w:rsidRPr="00AA35F9">
              <w:rPr>
                <w:rFonts w:ascii="Arial" w:eastAsia="Arial" w:hAnsi="Arial" w:cs="Arial"/>
                <w:color w:val="000000"/>
                <w:sz w:val="16"/>
                <w:szCs w:val="24"/>
              </w:rPr>
              <w:t>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 xml:space="preserve">con colaboración internacional </w:t>
            </w:r>
            <w:r w:rsidRPr="00A25B45">
              <w:rPr>
                <w:rFonts w:ascii="Arial" w:eastAsia="Arial" w:hAnsi="Arial" w:cs="Arial"/>
                <w:color w:val="000000"/>
                <w:sz w:val="16"/>
                <w:szCs w:val="24"/>
              </w:rPr>
              <w:t>(entre 2016-2020).</w:t>
            </w:r>
          </w:p>
          <w:p w14:paraId="1516CCAD"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lastRenderedPageBreak/>
              <w:t>Puntaje 2.</w:t>
            </w:r>
            <w:r w:rsidRPr="00A25B45">
              <w:rPr>
                <w:rFonts w:ascii="Arial" w:eastAsia="Arial" w:hAnsi="Arial" w:cs="Arial"/>
                <w:color w:val="000000"/>
                <w:sz w:val="16"/>
                <w:szCs w:val="24"/>
              </w:rPr>
              <w:t xml:space="preserve"> Cuenta con 2 </w:t>
            </w:r>
            <w:r w:rsidRPr="00AA35F9">
              <w:rPr>
                <w:rFonts w:ascii="Arial" w:eastAsia="Arial" w:hAnsi="Arial" w:cs="Arial"/>
                <w:color w:val="000000"/>
                <w:sz w:val="16"/>
                <w:szCs w:val="24"/>
              </w:rPr>
              <w:t>publicaciones WOS</w:t>
            </w:r>
            <w:r>
              <w:rPr>
                <w:rFonts w:ascii="Arial" w:eastAsia="Arial" w:hAnsi="Arial" w:cs="Arial"/>
                <w:color w:val="000000"/>
                <w:sz w:val="16"/>
                <w:szCs w:val="24"/>
              </w:rPr>
              <w:t xml:space="preserve"> lideradas </w:t>
            </w:r>
            <w:r w:rsidRPr="00AA35F9">
              <w:rPr>
                <w:rFonts w:ascii="Arial" w:eastAsia="Arial" w:hAnsi="Arial" w:cs="Arial"/>
                <w:color w:val="000000"/>
                <w:sz w:val="16"/>
                <w:szCs w:val="24"/>
              </w:rPr>
              <w:t xml:space="preserve">con colaboración internacional </w:t>
            </w:r>
            <w:r w:rsidRPr="00A25B45">
              <w:rPr>
                <w:rFonts w:ascii="Arial" w:eastAsia="Arial" w:hAnsi="Arial" w:cs="Arial"/>
                <w:color w:val="000000"/>
                <w:sz w:val="16"/>
                <w:szCs w:val="24"/>
              </w:rPr>
              <w:t>(entre 2016-2020).</w:t>
            </w:r>
          </w:p>
          <w:p w14:paraId="26B6C983"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1.</w:t>
            </w:r>
            <w:r w:rsidRPr="00A25B45">
              <w:rPr>
                <w:rFonts w:ascii="Arial" w:eastAsia="Arial" w:hAnsi="Arial" w:cs="Arial"/>
                <w:color w:val="000000"/>
                <w:sz w:val="16"/>
                <w:szCs w:val="24"/>
              </w:rPr>
              <w:t xml:space="preserve"> Cuenta con 1 </w:t>
            </w:r>
            <w:r w:rsidRPr="00AA35F9">
              <w:rPr>
                <w:rFonts w:ascii="Arial" w:eastAsia="Arial" w:hAnsi="Arial" w:cs="Arial"/>
                <w:color w:val="000000"/>
                <w:sz w:val="16"/>
                <w:szCs w:val="24"/>
              </w:rPr>
              <w:t>publicac</w:t>
            </w:r>
            <w:r>
              <w:rPr>
                <w:rFonts w:ascii="Arial" w:eastAsia="Arial" w:hAnsi="Arial" w:cs="Arial"/>
                <w:color w:val="000000"/>
                <w:sz w:val="16"/>
                <w:szCs w:val="24"/>
              </w:rPr>
              <w:t>ión</w:t>
            </w:r>
            <w:r w:rsidRPr="00AA35F9">
              <w:rPr>
                <w:rFonts w:ascii="Arial" w:eastAsia="Arial" w:hAnsi="Arial" w:cs="Arial"/>
                <w:color w:val="000000"/>
                <w:sz w:val="16"/>
                <w:szCs w:val="24"/>
              </w:rPr>
              <w:t xml:space="preserve"> WOS</w:t>
            </w:r>
            <w:r>
              <w:rPr>
                <w:rFonts w:ascii="Arial" w:eastAsia="Arial" w:hAnsi="Arial" w:cs="Arial"/>
                <w:color w:val="000000"/>
                <w:sz w:val="16"/>
                <w:szCs w:val="24"/>
              </w:rPr>
              <w:t xml:space="preserve"> liderada con colaboración </w:t>
            </w:r>
            <w:r w:rsidRPr="00AA35F9">
              <w:rPr>
                <w:rFonts w:ascii="Arial" w:eastAsia="Arial" w:hAnsi="Arial" w:cs="Arial"/>
                <w:color w:val="000000"/>
                <w:sz w:val="16"/>
                <w:szCs w:val="24"/>
              </w:rPr>
              <w:t xml:space="preserve">internacional </w:t>
            </w:r>
            <w:r w:rsidRPr="00A25B45">
              <w:rPr>
                <w:rFonts w:ascii="Arial" w:eastAsia="Arial" w:hAnsi="Arial" w:cs="Arial"/>
                <w:color w:val="000000"/>
                <w:sz w:val="16"/>
                <w:szCs w:val="24"/>
              </w:rPr>
              <w:t>(entre 2016-2020).</w:t>
            </w:r>
          </w:p>
          <w:p w14:paraId="4D5D7710"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0.</w:t>
            </w:r>
            <w:r w:rsidRPr="00A25B45">
              <w:rPr>
                <w:rFonts w:ascii="Arial" w:eastAsia="Arial" w:hAnsi="Arial" w:cs="Arial"/>
                <w:color w:val="000000"/>
                <w:sz w:val="16"/>
                <w:szCs w:val="24"/>
              </w:rPr>
              <w:t xml:space="preserve"> No cuenta con </w:t>
            </w:r>
            <w:r w:rsidRPr="00AA35F9">
              <w:rPr>
                <w:rFonts w:ascii="Arial" w:eastAsia="Arial" w:hAnsi="Arial" w:cs="Arial"/>
                <w:color w:val="000000"/>
                <w:sz w:val="16"/>
                <w:szCs w:val="24"/>
              </w:rPr>
              <w:t>publicac</w:t>
            </w:r>
            <w:r>
              <w:rPr>
                <w:rFonts w:ascii="Arial" w:eastAsia="Arial" w:hAnsi="Arial" w:cs="Arial"/>
                <w:color w:val="000000"/>
                <w:sz w:val="16"/>
                <w:szCs w:val="24"/>
              </w:rPr>
              <w:t>ión</w:t>
            </w:r>
            <w:r w:rsidRPr="00AA35F9">
              <w:rPr>
                <w:rFonts w:ascii="Arial" w:eastAsia="Arial" w:hAnsi="Arial" w:cs="Arial"/>
                <w:color w:val="000000"/>
                <w:sz w:val="16"/>
                <w:szCs w:val="24"/>
              </w:rPr>
              <w:t xml:space="preserve"> WOS</w:t>
            </w:r>
            <w:r>
              <w:rPr>
                <w:rFonts w:ascii="Arial" w:eastAsia="Arial" w:hAnsi="Arial" w:cs="Arial"/>
                <w:color w:val="000000"/>
                <w:sz w:val="16"/>
                <w:szCs w:val="24"/>
              </w:rPr>
              <w:t xml:space="preserve"> liderada con colaboración </w:t>
            </w:r>
            <w:r w:rsidRPr="00AA35F9">
              <w:rPr>
                <w:rFonts w:ascii="Arial" w:eastAsia="Arial" w:hAnsi="Arial" w:cs="Arial"/>
                <w:color w:val="000000"/>
                <w:sz w:val="16"/>
                <w:szCs w:val="24"/>
              </w:rPr>
              <w:t xml:space="preserve">internacional </w:t>
            </w:r>
            <w:r>
              <w:rPr>
                <w:rFonts w:ascii="Arial" w:eastAsia="Arial" w:hAnsi="Arial" w:cs="Arial"/>
                <w:color w:val="000000"/>
                <w:sz w:val="16"/>
                <w:szCs w:val="24"/>
              </w:rPr>
              <w:t>(entre 2016-2020).</w:t>
            </w:r>
          </w:p>
          <w:p w14:paraId="15AD7DCD" w14:textId="77777777" w:rsidR="008D0094" w:rsidRPr="007F271D"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6"/>
                <w:szCs w:val="24"/>
              </w:rPr>
              <w:t>Referencia: O</w:t>
            </w:r>
            <w:r w:rsidRPr="00236B12">
              <w:rPr>
                <w:rFonts w:ascii="Arial" w:eastAsia="Arial" w:hAnsi="Arial" w:cs="Arial"/>
                <w:color w:val="000000"/>
                <w:sz w:val="16"/>
                <w:szCs w:val="24"/>
              </w:rPr>
              <w:t xml:space="preserve">rientaciones de productividad por comités de área de la CNA relacionados, entre ellos: Ciencias de la Salud (8 publicaciones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w:t>
            </w:r>
            <w:proofErr w:type="spellStart"/>
            <w:r w:rsidRPr="00236B12">
              <w:rPr>
                <w:rFonts w:ascii="Arial" w:eastAsia="Arial" w:hAnsi="Arial" w:cs="Arial"/>
                <w:color w:val="000000"/>
                <w:sz w:val="16"/>
                <w:szCs w:val="24"/>
              </w:rPr>
              <w:t>Scopus</w:t>
            </w:r>
            <w:proofErr w:type="spellEnd"/>
            <w:r w:rsidRPr="00236B12">
              <w:rPr>
                <w:rFonts w:ascii="Arial" w:eastAsia="Arial" w:hAnsi="Arial" w:cs="Arial"/>
                <w:color w:val="000000"/>
                <w:sz w:val="16"/>
                <w:szCs w:val="24"/>
              </w:rPr>
              <w:t xml:space="preserve">, Scielo, Capítulo de libro o Libro con </w:t>
            </w:r>
            <w:proofErr w:type="spellStart"/>
            <w:r w:rsidRPr="00236B12">
              <w:rPr>
                <w:rFonts w:ascii="Arial" w:eastAsia="Arial" w:hAnsi="Arial" w:cs="Arial"/>
                <w:color w:val="000000"/>
                <w:sz w:val="16"/>
                <w:szCs w:val="24"/>
              </w:rPr>
              <w:t>referato</w:t>
            </w:r>
            <w:proofErr w:type="spellEnd"/>
            <w:r w:rsidRPr="00236B12">
              <w:rPr>
                <w:rFonts w:ascii="Arial" w:eastAsia="Arial" w:hAnsi="Arial" w:cs="Arial"/>
                <w:color w:val="000000"/>
                <w:sz w:val="16"/>
                <w:szCs w:val="24"/>
              </w:rPr>
              <w:t xml:space="preserve"> externo y comité editorial); Comité de Humanidades (Poseer 45 puntos, por académico del claustro, equivalente a 5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Sociales, Políticas y de la Comunicación (poseer al menos 35 puntos, por académico del claustro, equivalente a 4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Comité de Psicología (6 artículos, de los cuáles 4 artículos deben estar en revistas indexad</w:t>
            </w:r>
            <w:r>
              <w:rPr>
                <w:rFonts w:ascii="Arial" w:eastAsia="Arial" w:hAnsi="Arial" w:cs="Arial"/>
                <w:color w:val="000000"/>
                <w:sz w:val="16"/>
                <w:szCs w:val="24"/>
              </w:rPr>
              <w:t>as incluidas en JCR y/o SCOPUS);</w:t>
            </w:r>
            <w:r>
              <w:t xml:space="preserve"> </w:t>
            </w:r>
            <w:r w:rsidRPr="00FA7D4D">
              <w:rPr>
                <w:rFonts w:ascii="Arial" w:eastAsia="Arial" w:hAnsi="Arial" w:cs="Arial"/>
                <w:color w:val="000000"/>
                <w:sz w:val="16"/>
                <w:szCs w:val="24"/>
              </w:rPr>
              <w:t xml:space="preserve">y Comité de Ciencias Jurídicas (80 puntos, por académico del claustro, equivalente a 7 </w:t>
            </w:r>
            <w:proofErr w:type="spellStart"/>
            <w:r w:rsidRPr="00FA7D4D">
              <w:rPr>
                <w:rFonts w:ascii="Arial" w:eastAsia="Arial" w:hAnsi="Arial" w:cs="Arial"/>
                <w:color w:val="000000"/>
                <w:sz w:val="16"/>
                <w:szCs w:val="24"/>
              </w:rPr>
              <w:t>WoS</w:t>
            </w:r>
            <w:proofErr w:type="spellEnd"/>
            <w:r w:rsidRPr="00FA7D4D">
              <w:rPr>
                <w:rFonts w:ascii="Arial" w:eastAsia="Arial" w:hAnsi="Arial" w:cs="Arial"/>
                <w:color w:val="000000"/>
                <w:sz w:val="16"/>
                <w:szCs w:val="24"/>
              </w:rPr>
              <w:t xml:space="preserve">).  </w:t>
            </w:r>
          </w:p>
        </w:tc>
      </w:tr>
      <w:tr w:rsidR="008D0094" w:rsidRPr="00112725" w14:paraId="1E2A5944" w14:textId="77777777" w:rsidTr="00C23FD3">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4BBD8467" w14:textId="77777777" w:rsidR="008D0094" w:rsidRPr="00112725" w:rsidRDefault="008D0094" w:rsidP="00FC73EC">
            <w:pPr>
              <w:rPr>
                <w:rFonts w:ascii="Arial" w:eastAsia="Arial" w:hAnsi="Arial" w:cs="Arial"/>
                <w:color w:val="000000"/>
                <w:sz w:val="18"/>
                <w:szCs w:val="24"/>
              </w:rPr>
            </w:pPr>
          </w:p>
        </w:tc>
        <w:tc>
          <w:tcPr>
            <w:tcW w:w="900" w:type="dxa"/>
            <w:tcBorders>
              <w:top w:val="single" w:sz="4" w:space="0" w:color="auto"/>
              <w:bottom w:val="single" w:sz="4" w:space="0" w:color="auto"/>
            </w:tcBorders>
          </w:tcPr>
          <w:p w14:paraId="408D4161" w14:textId="77777777" w:rsidR="008D0094" w:rsidRPr="00112725"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tc>
        <w:tc>
          <w:tcPr>
            <w:tcW w:w="2520" w:type="dxa"/>
            <w:tcBorders>
              <w:top w:val="single" w:sz="4" w:space="0" w:color="auto"/>
              <w:bottom w:val="single" w:sz="4" w:space="0" w:color="auto"/>
            </w:tcBorders>
          </w:tcPr>
          <w:p w14:paraId="0611F78A"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4</w:t>
            </w:r>
            <w:r w:rsidRPr="00112725">
              <w:rPr>
                <w:rFonts w:ascii="Arial" w:eastAsia="Arial" w:hAnsi="Arial" w:cs="Arial"/>
                <w:color w:val="000000"/>
                <w:sz w:val="18"/>
                <w:szCs w:val="24"/>
              </w:rPr>
              <w:t>.</w:t>
            </w:r>
            <w:r w:rsidRPr="00112725">
              <w:rPr>
                <w:rFonts w:ascii="Arial" w:eastAsia="Arial" w:hAnsi="Arial" w:cs="Arial"/>
                <w:color w:val="000000"/>
                <w:sz w:val="18"/>
                <w:szCs w:val="24"/>
              </w:rPr>
              <w:tab/>
              <w:t>Producción total de publicaciones</w:t>
            </w:r>
            <w:r>
              <w:rPr>
                <w:rFonts w:ascii="Arial" w:eastAsia="Arial" w:hAnsi="Arial" w:cs="Arial"/>
                <w:color w:val="000000"/>
                <w:sz w:val="18"/>
                <w:szCs w:val="24"/>
              </w:rPr>
              <w:t xml:space="preserve"> lideradas </w:t>
            </w:r>
            <w:r w:rsidRPr="00112725">
              <w:rPr>
                <w:rFonts w:ascii="Arial" w:eastAsia="Arial" w:hAnsi="Arial" w:cs="Arial"/>
                <w:color w:val="000000"/>
                <w:sz w:val="18"/>
                <w:szCs w:val="24"/>
              </w:rPr>
              <w:t xml:space="preserve">con colaboración internacional </w:t>
            </w:r>
            <w:r>
              <w:rPr>
                <w:rFonts w:ascii="Arial" w:eastAsia="Arial" w:hAnsi="Arial" w:cs="Arial"/>
                <w:color w:val="000000"/>
                <w:sz w:val="18"/>
                <w:szCs w:val="24"/>
              </w:rPr>
              <w:t xml:space="preserve">en revistas indexadas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w:t>
            </w:r>
          </w:p>
          <w:p w14:paraId="7A521FAD"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br/>
              <w:t xml:space="preserve">Lideradas: Autor/a de correspondencia y/o primer autor/a, (o equivalente por </w:t>
            </w:r>
            <w:r>
              <w:rPr>
                <w:rFonts w:ascii="Arial" w:eastAsia="Arial" w:hAnsi="Arial" w:cs="Arial"/>
                <w:color w:val="000000"/>
                <w:sz w:val="18"/>
                <w:szCs w:val="24"/>
              </w:rPr>
              <w:lastRenderedPageBreak/>
              <w:t>disciplina en casos excepcionales).</w:t>
            </w:r>
          </w:p>
          <w:p w14:paraId="3B96390B"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0D5ED5">
              <w:rPr>
                <w:rFonts w:ascii="Arial" w:eastAsia="Arial" w:hAnsi="Arial" w:cs="Arial"/>
                <w:color w:val="0070C0"/>
                <w:sz w:val="18"/>
                <w:szCs w:val="24"/>
              </w:rPr>
              <w:t xml:space="preserve">OBS: </w:t>
            </w:r>
            <w:r>
              <w:rPr>
                <w:rFonts w:ascii="Arial" w:eastAsia="Arial" w:hAnsi="Arial" w:cs="Arial"/>
                <w:color w:val="0070C0"/>
                <w:sz w:val="18"/>
                <w:szCs w:val="24"/>
              </w:rPr>
              <w:t>una publicación en revista indexada WOS no se considerará nuevamente en este punto.</w:t>
            </w:r>
          </w:p>
        </w:tc>
        <w:tc>
          <w:tcPr>
            <w:tcW w:w="1080" w:type="dxa"/>
            <w:tcBorders>
              <w:top w:val="single" w:sz="4" w:space="0" w:color="auto"/>
              <w:bottom w:val="single" w:sz="4" w:space="0" w:color="auto"/>
            </w:tcBorders>
          </w:tcPr>
          <w:p w14:paraId="0D1724F4" w14:textId="77777777" w:rsidR="008D0094"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highlight w:val="yellow"/>
              </w:rPr>
            </w:pPr>
            <w:r w:rsidRPr="00E0660C">
              <w:rPr>
                <w:rFonts w:ascii="Arial" w:eastAsia="Arial" w:hAnsi="Arial" w:cs="Arial"/>
                <w:color w:val="000000"/>
                <w:sz w:val="18"/>
                <w:szCs w:val="24"/>
              </w:rPr>
              <w:lastRenderedPageBreak/>
              <w:t>13%</w:t>
            </w:r>
          </w:p>
        </w:tc>
        <w:tc>
          <w:tcPr>
            <w:tcW w:w="7200" w:type="dxa"/>
            <w:gridSpan w:val="4"/>
            <w:tcBorders>
              <w:top w:val="single" w:sz="4" w:space="0" w:color="auto"/>
              <w:bottom w:val="single" w:sz="4" w:space="0" w:color="auto"/>
            </w:tcBorders>
          </w:tcPr>
          <w:p w14:paraId="4BF162D5"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5.</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5 o </w:t>
            </w:r>
            <w:r w:rsidRPr="000A7AD0">
              <w:rPr>
                <w:rFonts w:ascii="Arial" w:eastAsia="Arial" w:hAnsi="Arial" w:cs="Arial"/>
                <w:color w:val="000000"/>
                <w:sz w:val="18"/>
                <w:szCs w:val="24"/>
              </w:rPr>
              <w:t xml:space="preserve">más </w:t>
            </w:r>
            <w:r>
              <w:rPr>
                <w:rFonts w:ascii="Arial" w:eastAsia="Arial" w:hAnsi="Arial" w:cs="Arial"/>
                <w:color w:val="000000"/>
                <w:sz w:val="18"/>
                <w:szCs w:val="24"/>
              </w:rPr>
              <w:t xml:space="preserve">publicaciones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lideradas </w:t>
            </w:r>
            <w:r w:rsidRPr="00112725">
              <w:rPr>
                <w:rFonts w:ascii="Arial" w:eastAsia="Arial" w:hAnsi="Arial" w:cs="Arial"/>
                <w:color w:val="000000"/>
                <w:sz w:val="18"/>
                <w:szCs w:val="24"/>
              </w:rPr>
              <w:t>con colaboración internacional</w:t>
            </w:r>
            <w:r>
              <w:rPr>
                <w:rFonts w:ascii="Arial" w:eastAsia="Arial" w:hAnsi="Arial" w:cs="Arial"/>
                <w:color w:val="000000"/>
                <w:sz w:val="18"/>
                <w:szCs w:val="24"/>
              </w:rPr>
              <w:t xml:space="preserve"> </w:t>
            </w:r>
            <w:r w:rsidRPr="000A7AD0">
              <w:rPr>
                <w:rFonts w:ascii="Arial" w:eastAsia="Arial" w:hAnsi="Arial" w:cs="Arial"/>
                <w:color w:val="000000"/>
                <w:sz w:val="18"/>
                <w:szCs w:val="24"/>
              </w:rPr>
              <w:t>(entre 2016-2020).</w:t>
            </w:r>
          </w:p>
          <w:p w14:paraId="06695615"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4.</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4</w:t>
            </w:r>
            <w:r w:rsidRPr="000A7AD0">
              <w:rPr>
                <w:rFonts w:ascii="Arial" w:eastAsia="Arial" w:hAnsi="Arial" w:cs="Arial"/>
                <w:color w:val="000000"/>
                <w:sz w:val="18"/>
                <w:szCs w:val="24"/>
              </w:rPr>
              <w:t xml:space="preserve"> </w:t>
            </w:r>
            <w:r>
              <w:rPr>
                <w:rFonts w:ascii="Arial" w:eastAsia="Arial" w:hAnsi="Arial" w:cs="Arial"/>
                <w:color w:val="000000"/>
                <w:sz w:val="18"/>
                <w:szCs w:val="24"/>
              </w:rPr>
              <w:t xml:space="preserve">publicaciones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lideradas con colaboración internacional</w:t>
            </w:r>
            <w:r w:rsidRPr="00E75F9D">
              <w:rPr>
                <w:rFonts w:ascii="Arial" w:eastAsia="Arial" w:hAnsi="Arial" w:cs="Arial"/>
                <w:color w:val="000000"/>
                <w:sz w:val="18"/>
                <w:szCs w:val="24"/>
              </w:rPr>
              <w:t xml:space="preserve"> </w:t>
            </w:r>
            <w:r w:rsidRPr="000A7AD0">
              <w:rPr>
                <w:rFonts w:ascii="Arial" w:eastAsia="Arial" w:hAnsi="Arial" w:cs="Arial"/>
                <w:color w:val="000000"/>
                <w:sz w:val="18"/>
                <w:szCs w:val="24"/>
              </w:rPr>
              <w:t>(entre 2016-2020).</w:t>
            </w:r>
          </w:p>
          <w:p w14:paraId="121808CC"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3.</w:t>
            </w:r>
            <w:r w:rsidRPr="000A7AD0">
              <w:rPr>
                <w:rFonts w:ascii="Arial" w:eastAsia="Arial" w:hAnsi="Arial" w:cs="Arial"/>
                <w:color w:val="000000"/>
                <w:sz w:val="18"/>
                <w:szCs w:val="24"/>
              </w:rPr>
              <w:t xml:space="preserve"> Cuenta con</w:t>
            </w:r>
            <w:r>
              <w:rPr>
                <w:rFonts w:ascii="Arial" w:eastAsia="Arial" w:hAnsi="Arial" w:cs="Arial"/>
                <w:color w:val="000000"/>
                <w:sz w:val="18"/>
                <w:szCs w:val="24"/>
              </w:rPr>
              <w:t xml:space="preserve"> 3 publicaciones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lideradas con colaboración internacional</w:t>
            </w:r>
            <w:r w:rsidRPr="00E75F9D">
              <w:rPr>
                <w:rFonts w:ascii="Arial" w:eastAsia="Arial" w:hAnsi="Arial" w:cs="Arial"/>
                <w:color w:val="000000"/>
                <w:sz w:val="18"/>
                <w:szCs w:val="24"/>
              </w:rPr>
              <w:t xml:space="preserve"> </w:t>
            </w:r>
            <w:r w:rsidRPr="000A7AD0">
              <w:rPr>
                <w:rFonts w:ascii="Arial" w:eastAsia="Arial" w:hAnsi="Arial" w:cs="Arial"/>
                <w:color w:val="000000"/>
                <w:sz w:val="18"/>
                <w:szCs w:val="24"/>
              </w:rPr>
              <w:t>(entre 2016-2020).</w:t>
            </w:r>
          </w:p>
          <w:p w14:paraId="3F16312F"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2.</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2 publicaciones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lideradas con colaboración internacional </w:t>
            </w:r>
            <w:r w:rsidRPr="000A7AD0">
              <w:rPr>
                <w:rFonts w:ascii="Arial" w:eastAsia="Arial" w:hAnsi="Arial" w:cs="Arial"/>
                <w:color w:val="000000"/>
                <w:sz w:val="18"/>
                <w:szCs w:val="24"/>
              </w:rPr>
              <w:t>(entre 2016-2020).</w:t>
            </w:r>
          </w:p>
          <w:p w14:paraId="51699EF5"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lastRenderedPageBreak/>
              <w:t>Puntaje</w:t>
            </w:r>
            <w:r w:rsidRPr="007F271D">
              <w:rPr>
                <w:rFonts w:ascii="Arial" w:eastAsia="Arial" w:hAnsi="Arial" w:cs="Arial"/>
                <w:b/>
                <w:color w:val="000000"/>
                <w:sz w:val="18"/>
                <w:szCs w:val="24"/>
              </w:rPr>
              <w:t xml:space="preserve"> 1.</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1 publicación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liderada con colaboración internacional</w:t>
            </w:r>
            <w:r w:rsidRPr="00E75F9D">
              <w:rPr>
                <w:rFonts w:ascii="Arial" w:eastAsia="Arial" w:hAnsi="Arial" w:cs="Arial"/>
                <w:color w:val="000000"/>
                <w:sz w:val="18"/>
                <w:szCs w:val="24"/>
              </w:rPr>
              <w:t xml:space="preserve"> </w:t>
            </w:r>
            <w:r w:rsidRPr="000A7AD0">
              <w:rPr>
                <w:rFonts w:ascii="Arial" w:eastAsia="Arial" w:hAnsi="Arial" w:cs="Arial"/>
                <w:color w:val="000000"/>
                <w:sz w:val="18"/>
                <w:szCs w:val="24"/>
              </w:rPr>
              <w:t>(entre 2016-2020).</w:t>
            </w:r>
          </w:p>
          <w:p w14:paraId="5C03F066" w14:textId="77777777" w:rsidR="008D0094" w:rsidRDefault="008D0094" w:rsidP="00FC73EC">
            <w:pPr>
              <w:tabs>
                <w:tab w:val="center" w:pos="1092"/>
              </w:tabs>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6"/>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0.</w:t>
            </w:r>
            <w:r>
              <w:rPr>
                <w:rFonts w:ascii="Arial" w:eastAsia="Arial" w:hAnsi="Arial" w:cs="Arial"/>
                <w:color w:val="000000"/>
                <w:sz w:val="18"/>
                <w:szCs w:val="24"/>
              </w:rPr>
              <w:t xml:space="preserve"> No cuenta con publicaciones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liderada </w:t>
            </w:r>
            <w:r w:rsidRPr="00112725">
              <w:rPr>
                <w:rFonts w:ascii="Arial" w:eastAsia="Arial" w:hAnsi="Arial" w:cs="Arial"/>
                <w:color w:val="000000"/>
                <w:sz w:val="18"/>
                <w:szCs w:val="24"/>
              </w:rPr>
              <w:t>con colaboración internacional</w:t>
            </w:r>
            <w:r>
              <w:rPr>
                <w:rFonts w:ascii="Arial" w:eastAsia="Arial" w:hAnsi="Arial" w:cs="Arial"/>
                <w:color w:val="000000"/>
                <w:sz w:val="18"/>
                <w:szCs w:val="24"/>
              </w:rPr>
              <w:t>,</w:t>
            </w:r>
            <w:r w:rsidRPr="00112725">
              <w:rPr>
                <w:rFonts w:ascii="Arial" w:eastAsia="Arial" w:hAnsi="Arial" w:cs="Arial"/>
                <w:color w:val="000000"/>
                <w:sz w:val="18"/>
                <w:szCs w:val="24"/>
              </w:rPr>
              <w:t xml:space="preserve"> </w:t>
            </w:r>
            <w:r>
              <w:rPr>
                <w:rFonts w:ascii="Arial" w:eastAsia="Arial" w:hAnsi="Arial" w:cs="Arial"/>
                <w:color w:val="000000"/>
                <w:sz w:val="18"/>
                <w:szCs w:val="24"/>
              </w:rPr>
              <w:t>en calidad de</w:t>
            </w:r>
            <w:r w:rsidRPr="00112725">
              <w:rPr>
                <w:rFonts w:ascii="Arial" w:eastAsia="Arial" w:hAnsi="Arial" w:cs="Arial"/>
                <w:color w:val="000000"/>
                <w:sz w:val="18"/>
                <w:szCs w:val="24"/>
              </w:rPr>
              <w:t xml:space="preserve"> </w:t>
            </w:r>
            <w:proofErr w:type="spellStart"/>
            <w:r w:rsidRPr="00112725">
              <w:rPr>
                <w:rFonts w:ascii="Arial" w:eastAsia="Arial" w:hAnsi="Arial" w:cs="Arial"/>
                <w:color w:val="000000"/>
                <w:sz w:val="18"/>
                <w:szCs w:val="24"/>
              </w:rPr>
              <w:t>co-autor</w:t>
            </w:r>
            <w:proofErr w:type="spellEnd"/>
            <w:r>
              <w:rPr>
                <w:rFonts w:ascii="Arial" w:eastAsia="Arial" w:hAnsi="Arial" w:cs="Arial"/>
                <w:color w:val="000000"/>
                <w:sz w:val="18"/>
                <w:szCs w:val="24"/>
              </w:rPr>
              <w:t>/a</w:t>
            </w:r>
            <w:r w:rsidRPr="00E75F9D">
              <w:rPr>
                <w:rFonts w:ascii="Arial" w:eastAsia="Arial" w:hAnsi="Arial" w:cs="Arial"/>
                <w:color w:val="000000"/>
                <w:sz w:val="18"/>
                <w:szCs w:val="24"/>
              </w:rPr>
              <w:t xml:space="preserve"> </w:t>
            </w:r>
            <w:r w:rsidRPr="000A7AD0">
              <w:rPr>
                <w:rFonts w:ascii="Arial" w:eastAsia="Arial" w:hAnsi="Arial" w:cs="Arial"/>
                <w:color w:val="000000"/>
                <w:sz w:val="18"/>
                <w:szCs w:val="24"/>
              </w:rPr>
              <w:t>(entre 2016-2020).</w:t>
            </w:r>
          </w:p>
        </w:tc>
      </w:tr>
      <w:tr w:rsidR="008D0094" w:rsidRPr="00112725" w14:paraId="512E5E61" w14:textId="77777777" w:rsidTr="00C23FD3">
        <w:trPr>
          <w:trHeight w:val="564"/>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59AF41DF" w14:textId="77777777" w:rsidR="008D0094" w:rsidRPr="00112725" w:rsidRDefault="008D0094" w:rsidP="00FC73EC">
            <w:pPr>
              <w:rPr>
                <w:rFonts w:ascii="Arial" w:eastAsia="Arial" w:hAnsi="Arial" w:cs="Arial"/>
                <w:color w:val="000000"/>
                <w:sz w:val="18"/>
                <w:szCs w:val="24"/>
              </w:rPr>
            </w:pPr>
          </w:p>
        </w:tc>
        <w:tc>
          <w:tcPr>
            <w:tcW w:w="900" w:type="dxa"/>
            <w:tcBorders>
              <w:top w:val="single" w:sz="4" w:space="0" w:color="auto"/>
              <w:bottom w:val="single" w:sz="4" w:space="0" w:color="auto"/>
            </w:tcBorders>
          </w:tcPr>
          <w:p w14:paraId="337EDC62"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tc>
        <w:tc>
          <w:tcPr>
            <w:tcW w:w="2520" w:type="dxa"/>
            <w:tcBorders>
              <w:top w:val="single" w:sz="4" w:space="0" w:color="auto"/>
              <w:bottom w:val="single" w:sz="4" w:space="0" w:color="auto"/>
            </w:tcBorders>
          </w:tcPr>
          <w:p w14:paraId="24D9634F"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5</w:t>
            </w:r>
            <w:r w:rsidRPr="00112725">
              <w:rPr>
                <w:rFonts w:ascii="Arial" w:eastAsia="Arial" w:hAnsi="Arial" w:cs="Arial"/>
                <w:color w:val="000000"/>
                <w:sz w:val="18"/>
                <w:szCs w:val="24"/>
              </w:rPr>
              <w:t>.</w:t>
            </w:r>
            <w:r w:rsidRPr="00112725">
              <w:rPr>
                <w:rFonts w:ascii="Arial" w:eastAsia="Arial" w:hAnsi="Arial" w:cs="Arial"/>
                <w:color w:val="000000"/>
                <w:sz w:val="18"/>
                <w:szCs w:val="24"/>
              </w:rPr>
              <w:tab/>
            </w:r>
            <w:r w:rsidRPr="009031D9">
              <w:rPr>
                <w:rFonts w:ascii="Arial" w:eastAsia="Arial" w:hAnsi="Arial" w:cs="Arial"/>
                <w:color w:val="000000"/>
                <w:sz w:val="18"/>
                <w:szCs w:val="24"/>
              </w:rPr>
              <w:t>Producción total de publicaciones en revistas Q1 y Q2 indexadas WOS</w:t>
            </w:r>
            <w:r>
              <w:rPr>
                <w:rFonts w:ascii="Arial" w:eastAsia="Arial" w:hAnsi="Arial" w:cs="Arial"/>
                <w:color w:val="000000"/>
                <w:sz w:val="18"/>
                <w:szCs w:val="24"/>
              </w:rPr>
              <w:t>.</w:t>
            </w:r>
          </w:p>
          <w:p w14:paraId="42C3A105" w14:textId="77777777" w:rsidR="008D0094" w:rsidRPr="0011272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 xml:space="preserve">(Lideradas y/o </w:t>
            </w:r>
            <w:proofErr w:type="spellStart"/>
            <w:r>
              <w:rPr>
                <w:rFonts w:ascii="Arial" w:eastAsia="Arial" w:hAnsi="Arial" w:cs="Arial"/>
                <w:color w:val="000000"/>
                <w:sz w:val="18"/>
                <w:szCs w:val="24"/>
              </w:rPr>
              <w:t>co-autor</w:t>
            </w:r>
            <w:proofErr w:type="spellEnd"/>
            <w:r>
              <w:rPr>
                <w:rFonts w:ascii="Arial" w:eastAsia="Arial" w:hAnsi="Arial" w:cs="Arial"/>
                <w:color w:val="000000"/>
                <w:sz w:val="18"/>
                <w:szCs w:val="24"/>
              </w:rPr>
              <w:t>/a)</w:t>
            </w:r>
          </w:p>
        </w:tc>
        <w:tc>
          <w:tcPr>
            <w:tcW w:w="1080" w:type="dxa"/>
            <w:tcBorders>
              <w:top w:val="single" w:sz="4" w:space="0" w:color="auto"/>
              <w:bottom w:val="single" w:sz="4" w:space="0" w:color="auto"/>
            </w:tcBorders>
          </w:tcPr>
          <w:p w14:paraId="6605160E"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sidRPr="00E0660C">
              <w:rPr>
                <w:rFonts w:ascii="Arial" w:eastAsia="Arial" w:hAnsi="Arial" w:cs="Arial"/>
                <w:color w:val="000000"/>
                <w:sz w:val="18"/>
                <w:szCs w:val="24"/>
              </w:rPr>
              <w:t>8%</w:t>
            </w:r>
          </w:p>
        </w:tc>
        <w:tc>
          <w:tcPr>
            <w:tcW w:w="3424" w:type="dxa"/>
            <w:gridSpan w:val="2"/>
            <w:tcBorders>
              <w:top w:val="single" w:sz="4" w:space="0" w:color="auto"/>
              <w:bottom w:val="single" w:sz="4" w:space="0" w:color="auto"/>
              <w:right w:val="single" w:sz="4" w:space="0" w:color="auto"/>
            </w:tcBorders>
          </w:tcPr>
          <w:p w14:paraId="6C2BFDBC"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24"/>
              </w:rPr>
            </w:pPr>
            <w:r>
              <w:rPr>
                <w:rFonts w:ascii="Arial" w:eastAsia="Arial" w:hAnsi="Arial" w:cs="Arial"/>
                <w:b/>
                <w:color w:val="000000"/>
                <w:sz w:val="16"/>
                <w:szCs w:val="24"/>
              </w:rPr>
              <w:t xml:space="preserve">Áreas: 1) </w:t>
            </w:r>
            <w:r w:rsidRPr="00236B12">
              <w:rPr>
                <w:rFonts w:ascii="Arial" w:eastAsia="Arial" w:hAnsi="Arial" w:cs="Arial"/>
                <w:b/>
                <w:color w:val="000000"/>
                <w:sz w:val="16"/>
                <w:szCs w:val="24"/>
              </w:rPr>
              <w:t>Cambio Climático y Sustentabilidad</w:t>
            </w:r>
            <w:r>
              <w:rPr>
                <w:rFonts w:ascii="Arial" w:eastAsia="Arial" w:hAnsi="Arial" w:cs="Arial"/>
                <w:b/>
                <w:color w:val="000000"/>
                <w:sz w:val="16"/>
                <w:szCs w:val="24"/>
              </w:rPr>
              <w:t xml:space="preserve">; 2) </w:t>
            </w:r>
            <w:r w:rsidRPr="00236B12">
              <w:rPr>
                <w:rFonts w:ascii="Arial" w:eastAsia="Arial" w:hAnsi="Arial" w:cs="Arial"/>
                <w:b/>
                <w:color w:val="000000"/>
                <w:sz w:val="16"/>
                <w:szCs w:val="24"/>
              </w:rPr>
              <w:t>Transformación Industrial y Revolución Tecnológica</w:t>
            </w:r>
          </w:p>
          <w:p w14:paraId="6EB20FA7"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5.</w:t>
            </w:r>
            <w:r w:rsidRPr="00AA35F9">
              <w:rPr>
                <w:rFonts w:ascii="Arial" w:eastAsia="Arial" w:hAnsi="Arial" w:cs="Arial"/>
                <w:color w:val="000000"/>
                <w:sz w:val="16"/>
                <w:szCs w:val="24"/>
              </w:rPr>
              <w:t xml:space="preserve"> Cuenta con </w:t>
            </w:r>
            <w:r>
              <w:rPr>
                <w:rFonts w:ascii="Arial" w:eastAsia="Arial" w:hAnsi="Arial" w:cs="Arial"/>
                <w:color w:val="000000"/>
                <w:sz w:val="16"/>
                <w:szCs w:val="24"/>
              </w:rPr>
              <w:t>3</w:t>
            </w:r>
            <w:r w:rsidRPr="00AA35F9">
              <w:rPr>
                <w:rFonts w:ascii="Arial" w:eastAsia="Arial" w:hAnsi="Arial" w:cs="Arial"/>
                <w:color w:val="000000"/>
                <w:sz w:val="16"/>
                <w:szCs w:val="24"/>
              </w:rPr>
              <w:t xml:space="preserve"> o más publicaciones </w:t>
            </w:r>
            <w:r>
              <w:rPr>
                <w:rFonts w:ascii="Arial" w:eastAsia="Arial" w:hAnsi="Arial" w:cs="Arial"/>
                <w:color w:val="000000"/>
                <w:sz w:val="16"/>
                <w:szCs w:val="24"/>
              </w:rPr>
              <w:t>WOS en revistas Q1 y Q2</w:t>
            </w:r>
            <w:r w:rsidRPr="00AA35F9">
              <w:rPr>
                <w:rFonts w:ascii="Arial" w:eastAsia="Arial" w:hAnsi="Arial" w:cs="Arial"/>
                <w:color w:val="000000"/>
                <w:sz w:val="16"/>
                <w:szCs w:val="24"/>
              </w:rPr>
              <w:t xml:space="preserve"> (entre 2016-2020).</w:t>
            </w:r>
          </w:p>
          <w:p w14:paraId="400F6B56"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4.</w:t>
            </w:r>
            <w:r w:rsidRPr="00AA35F9">
              <w:rPr>
                <w:rFonts w:ascii="Arial" w:eastAsia="Arial" w:hAnsi="Arial" w:cs="Arial"/>
                <w:color w:val="000000"/>
                <w:sz w:val="16"/>
                <w:szCs w:val="24"/>
              </w:rPr>
              <w:t xml:space="preserve"> Cuenta con </w:t>
            </w:r>
            <w:r>
              <w:rPr>
                <w:rFonts w:ascii="Arial" w:eastAsia="Arial" w:hAnsi="Arial" w:cs="Arial"/>
                <w:color w:val="000000"/>
                <w:sz w:val="16"/>
                <w:szCs w:val="24"/>
              </w:rPr>
              <w:t>2</w:t>
            </w:r>
            <w:r w:rsidRPr="00AA35F9">
              <w:rPr>
                <w:rFonts w:ascii="Arial" w:eastAsia="Arial" w:hAnsi="Arial" w:cs="Arial"/>
                <w:color w:val="000000"/>
                <w:sz w:val="16"/>
                <w:szCs w:val="24"/>
              </w:rPr>
              <w:t xml:space="preserve"> publicaciones </w:t>
            </w:r>
            <w:r>
              <w:rPr>
                <w:rFonts w:ascii="Arial" w:eastAsia="Arial" w:hAnsi="Arial" w:cs="Arial"/>
                <w:color w:val="000000"/>
                <w:sz w:val="16"/>
                <w:szCs w:val="24"/>
              </w:rPr>
              <w:t>WOS en revistas Q1 y Q2</w:t>
            </w:r>
            <w:r w:rsidRPr="00AA35F9">
              <w:rPr>
                <w:rFonts w:ascii="Arial" w:eastAsia="Arial" w:hAnsi="Arial" w:cs="Arial"/>
                <w:color w:val="000000"/>
                <w:sz w:val="16"/>
                <w:szCs w:val="24"/>
              </w:rPr>
              <w:t xml:space="preserve"> (entre 2016-2020).</w:t>
            </w:r>
          </w:p>
          <w:p w14:paraId="2A958AD9" w14:textId="77777777" w:rsidR="008D0094" w:rsidRPr="00AA35F9"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3.</w:t>
            </w:r>
            <w:r w:rsidRPr="00AA35F9">
              <w:rPr>
                <w:rFonts w:ascii="Arial" w:eastAsia="Arial" w:hAnsi="Arial" w:cs="Arial"/>
                <w:color w:val="000000"/>
                <w:sz w:val="16"/>
                <w:szCs w:val="24"/>
              </w:rPr>
              <w:t xml:space="preserve"> Cuenta con </w:t>
            </w:r>
            <w:r>
              <w:rPr>
                <w:rFonts w:ascii="Arial" w:eastAsia="Arial" w:hAnsi="Arial" w:cs="Arial"/>
                <w:color w:val="000000"/>
                <w:sz w:val="16"/>
                <w:szCs w:val="24"/>
              </w:rPr>
              <w:t>1</w:t>
            </w:r>
            <w:r w:rsidRPr="00AA35F9">
              <w:rPr>
                <w:rFonts w:ascii="Arial" w:eastAsia="Arial" w:hAnsi="Arial" w:cs="Arial"/>
                <w:color w:val="000000"/>
                <w:sz w:val="16"/>
                <w:szCs w:val="24"/>
              </w:rPr>
              <w:t xml:space="preserve"> publicaci</w:t>
            </w:r>
            <w:r>
              <w:rPr>
                <w:rFonts w:ascii="Arial" w:eastAsia="Arial" w:hAnsi="Arial" w:cs="Arial"/>
                <w:color w:val="000000"/>
                <w:sz w:val="16"/>
                <w:szCs w:val="24"/>
              </w:rPr>
              <w:t>ón</w:t>
            </w:r>
            <w:r w:rsidRPr="00AA35F9">
              <w:rPr>
                <w:rFonts w:ascii="Arial" w:eastAsia="Arial" w:hAnsi="Arial" w:cs="Arial"/>
                <w:color w:val="000000"/>
                <w:sz w:val="16"/>
                <w:szCs w:val="24"/>
              </w:rPr>
              <w:t xml:space="preserve"> </w:t>
            </w:r>
            <w:r>
              <w:rPr>
                <w:rFonts w:ascii="Arial" w:eastAsia="Arial" w:hAnsi="Arial" w:cs="Arial"/>
                <w:color w:val="000000"/>
                <w:sz w:val="16"/>
                <w:szCs w:val="24"/>
              </w:rPr>
              <w:t>WOS en revistas Q1 y Q2</w:t>
            </w:r>
            <w:r w:rsidRPr="00AA35F9">
              <w:rPr>
                <w:rFonts w:ascii="Arial" w:eastAsia="Arial" w:hAnsi="Arial" w:cs="Arial"/>
                <w:color w:val="000000"/>
                <w:sz w:val="16"/>
                <w:szCs w:val="24"/>
              </w:rPr>
              <w:t xml:space="preserve"> (entre 2016-2020).</w:t>
            </w:r>
          </w:p>
          <w:p w14:paraId="45FC810C"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A35F9">
              <w:rPr>
                <w:rFonts w:ascii="Arial" w:eastAsia="Arial" w:hAnsi="Arial" w:cs="Arial"/>
                <w:b/>
                <w:color w:val="000000"/>
                <w:sz w:val="16"/>
                <w:szCs w:val="24"/>
              </w:rPr>
              <w:t>Puntaje 0.</w:t>
            </w:r>
            <w:r w:rsidRPr="00AA35F9">
              <w:rPr>
                <w:rFonts w:ascii="Arial" w:eastAsia="Arial" w:hAnsi="Arial" w:cs="Arial"/>
                <w:color w:val="000000"/>
                <w:sz w:val="16"/>
                <w:szCs w:val="24"/>
              </w:rPr>
              <w:t xml:space="preserve"> </w:t>
            </w:r>
            <w:r>
              <w:rPr>
                <w:rFonts w:ascii="Arial" w:eastAsia="Arial" w:hAnsi="Arial" w:cs="Arial"/>
                <w:color w:val="000000"/>
                <w:sz w:val="16"/>
                <w:szCs w:val="24"/>
              </w:rPr>
              <w:t>No C</w:t>
            </w:r>
            <w:r w:rsidRPr="00A25B45">
              <w:rPr>
                <w:rFonts w:ascii="Arial" w:eastAsia="Arial" w:hAnsi="Arial" w:cs="Arial"/>
                <w:color w:val="000000"/>
                <w:sz w:val="16"/>
                <w:szCs w:val="24"/>
              </w:rPr>
              <w:t>uenta con</w:t>
            </w:r>
            <w:r>
              <w:rPr>
                <w:rFonts w:ascii="Arial" w:eastAsia="Arial" w:hAnsi="Arial" w:cs="Arial"/>
                <w:color w:val="000000"/>
                <w:sz w:val="16"/>
                <w:szCs w:val="24"/>
              </w:rPr>
              <w:t xml:space="preserve"> </w:t>
            </w:r>
            <w:r w:rsidRPr="00AA35F9">
              <w:rPr>
                <w:rFonts w:ascii="Arial" w:eastAsia="Arial" w:hAnsi="Arial" w:cs="Arial"/>
                <w:color w:val="000000"/>
                <w:sz w:val="16"/>
                <w:szCs w:val="24"/>
              </w:rPr>
              <w:t xml:space="preserve">publicaciones </w:t>
            </w:r>
            <w:r>
              <w:rPr>
                <w:rFonts w:ascii="Arial" w:eastAsia="Arial" w:hAnsi="Arial" w:cs="Arial"/>
                <w:color w:val="000000"/>
                <w:sz w:val="16"/>
                <w:szCs w:val="24"/>
              </w:rPr>
              <w:t>WOS en revistas Q1 y Q2</w:t>
            </w:r>
            <w:r w:rsidRPr="00AA35F9">
              <w:rPr>
                <w:rFonts w:ascii="Arial" w:eastAsia="Arial" w:hAnsi="Arial" w:cs="Arial"/>
                <w:color w:val="000000"/>
                <w:sz w:val="16"/>
                <w:szCs w:val="24"/>
              </w:rPr>
              <w:t xml:space="preserve"> 2016-2020).</w:t>
            </w:r>
          </w:p>
          <w:p w14:paraId="02EF7783" w14:textId="77777777" w:rsidR="008D0094" w:rsidRPr="0011272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Pr>
                <w:rFonts w:ascii="Arial" w:eastAsia="Arial" w:hAnsi="Arial" w:cs="Arial"/>
                <w:color w:val="000000"/>
                <w:sz w:val="16"/>
                <w:szCs w:val="24"/>
              </w:rPr>
              <w:t>Referencia: O</w:t>
            </w:r>
            <w:r w:rsidRPr="00236B12">
              <w:rPr>
                <w:rFonts w:ascii="Arial" w:eastAsia="Arial" w:hAnsi="Arial" w:cs="Arial"/>
                <w:color w:val="000000"/>
                <w:sz w:val="16"/>
                <w:szCs w:val="24"/>
              </w:rPr>
              <w:t xml:space="preserve">rientaciones sobre productividad por comités de área de la CNA relacionados, entre ellos: Comité de Ciencias Forestales y Agronómicas (8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de la Ingeniería y de la Tierra (7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Biológicas (8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y Comité de Ciencias del Mar (7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w:t>
            </w:r>
          </w:p>
        </w:tc>
        <w:tc>
          <w:tcPr>
            <w:tcW w:w="3776" w:type="dxa"/>
            <w:gridSpan w:val="2"/>
            <w:tcBorders>
              <w:top w:val="single" w:sz="4" w:space="0" w:color="auto"/>
              <w:left w:val="single" w:sz="4" w:space="0" w:color="auto"/>
              <w:bottom w:val="single" w:sz="4" w:space="0" w:color="auto"/>
            </w:tcBorders>
          </w:tcPr>
          <w:p w14:paraId="37C8A160" w14:textId="77777777" w:rsidR="008D0094" w:rsidRDefault="008D0094" w:rsidP="00FC73EC">
            <w:pPr>
              <w:tabs>
                <w:tab w:val="center" w:pos="1092"/>
              </w:tabs>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24"/>
              </w:rPr>
            </w:pPr>
            <w:r>
              <w:rPr>
                <w:rFonts w:ascii="Arial" w:eastAsia="Arial" w:hAnsi="Arial" w:cs="Arial"/>
                <w:b/>
                <w:color w:val="000000"/>
                <w:sz w:val="16"/>
                <w:szCs w:val="24"/>
              </w:rPr>
              <w:t>Área 3.</w:t>
            </w:r>
            <w:r>
              <w:t xml:space="preserve"> </w:t>
            </w:r>
            <w:r w:rsidRPr="00236B12">
              <w:rPr>
                <w:rFonts w:ascii="Arial" w:eastAsia="Arial" w:hAnsi="Arial" w:cs="Arial"/>
                <w:b/>
                <w:color w:val="000000"/>
                <w:sz w:val="16"/>
                <w:szCs w:val="24"/>
              </w:rPr>
              <w:t>Área de Salud y Bienestar Social</w:t>
            </w:r>
            <w:r>
              <w:rPr>
                <w:rFonts w:ascii="Arial" w:eastAsia="Arial" w:hAnsi="Arial" w:cs="Arial"/>
                <w:b/>
                <w:color w:val="000000"/>
                <w:sz w:val="16"/>
                <w:szCs w:val="24"/>
              </w:rPr>
              <w:tab/>
            </w:r>
          </w:p>
          <w:p w14:paraId="26E3AFFA"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5.</w:t>
            </w:r>
            <w:r w:rsidRPr="00A25B45">
              <w:rPr>
                <w:rFonts w:ascii="Arial" w:eastAsia="Arial" w:hAnsi="Arial" w:cs="Arial"/>
                <w:color w:val="000000"/>
                <w:sz w:val="16"/>
                <w:szCs w:val="24"/>
              </w:rPr>
              <w:t xml:space="preserve"> Cuenta con </w:t>
            </w:r>
            <w:r>
              <w:rPr>
                <w:rFonts w:ascii="Arial" w:eastAsia="Arial" w:hAnsi="Arial" w:cs="Arial"/>
                <w:color w:val="000000"/>
                <w:sz w:val="16"/>
                <w:szCs w:val="24"/>
              </w:rPr>
              <w:t>2</w:t>
            </w:r>
            <w:r w:rsidRPr="00AA35F9">
              <w:rPr>
                <w:rFonts w:ascii="Arial" w:eastAsia="Arial" w:hAnsi="Arial" w:cs="Arial"/>
                <w:color w:val="000000"/>
                <w:sz w:val="16"/>
                <w:szCs w:val="24"/>
              </w:rPr>
              <w:t xml:space="preserve"> </w:t>
            </w:r>
            <w:r>
              <w:rPr>
                <w:rFonts w:ascii="Arial" w:eastAsia="Arial" w:hAnsi="Arial" w:cs="Arial"/>
                <w:color w:val="000000"/>
                <w:sz w:val="16"/>
                <w:szCs w:val="24"/>
              </w:rPr>
              <w:t xml:space="preserve">o más </w:t>
            </w:r>
            <w:r w:rsidRPr="00AA35F9">
              <w:rPr>
                <w:rFonts w:ascii="Arial" w:eastAsia="Arial" w:hAnsi="Arial" w:cs="Arial"/>
                <w:color w:val="000000"/>
                <w:sz w:val="16"/>
                <w:szCs w:val="24"/>
              </w:rPr>
              <w:t xml:space="preserve">publicaciones </w:t>
            </w:r>
            <w:r>
              <w:rPr>
                <w:rFonts w:ascii="Arial" w:eastAsia="Arial" w:hAnsi="Arial" w:cs="Arial"/>
                <w:color w:val="000000"/>
                <w:sz w:val="16"/>
                <w:szCs w:val="24"/>
              </w:rPr>
              <w:t>WOS en revistas Q1 y Q2</w:t>
            </w:r>
            <w:r w:rsidRPr="00AA35F9">
              <w:rPr>
                <w:rFonts w:ascii="Arial" w:eastAsia="Arial" w:hAnsi="Arial" w:cs="Arial"/>
                <w:color w:val="000000"/>
                <w:sz w:val="16"/>
                <w:szCs w:val="24"/>
              </w:rPr>
              <w:t xml:space="preserve"> (entre 2016-2020).</w:t>
            </w:r>
          </w:p>
          <w:p w14:paraId="07E2DAF9" w14:textId="77777777" w:rsidR="008D0094" w:rsidRPr="00A25B4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4.</w:t>
            </w:r>
            <w:r w:rsidRPr="00A25B45">
              <w:rPr>
                <w:rFonts w:ascii="Arial" w:eastAsia="Arial" w:hAnsi="Arial" w:cs="Arial"/>
                <w:color w:val="000000"/>
                <w:sz w:val="16"/>
                <w:szCs w:val="24"/>
              </w:rPr>
              <w:t xml:space="preserve"> Cuenta con </w:t>
            </w:r>
            <w:r>
              <w:rPr>
                <w:rFonts w:ascii="Arial" w:eastAsia="Arial" w:hAnsi="Arial" w:cs="Arial"/>
                <w:color w:val="000000"/>
                <w:sz w:val="16"/>
                <w:szCs w:val="24"/>
              </w:rPr>
              <w:t>1</w:t>
            </w:r>
            <w:r w:rsidRPr="00AA35F9">
              <w:rPr>
                <w:rFonts w:ascii="Arial" w:eastAsia="Arial" w:hAnsi="Arial" w:cs="Arial"/>
                <w:color w:val="000000"/>
                <w:sz w:val="16"/>
                <w:szCs w:val="24"/>
              </w:rPr>
              <w:t xml:space="preserve"> publicaci</w:t>
            </w:r>
            <w:r>
              <w:rPr>
                <w:rFonts w:ascii="Arial" w:eastAsia="Arial" w:hAnsi="Arial" w:cs="Arial"/>
                <w:color w:val="000000"/>
                <w:sz w:val="16"/>
                <w:szCs w:val="24"/>
              </w:rPr>
              <w:t>ón</w:t>
            </w:r>
            <w:r w:rsidRPr="00AA35F9">
              <w:rPr>
                <w:rFonts w:ascii="Arial" w:eastAsia="Arial" w:hAnsi="Arial" w:cs="Arial"/>
                <w:color w:val="000000"/>
                <w:sz w:val="16"/>
                <w:szCs w:val="24"/>
              </w:rPr>
              <w:t xml:space="preserve"> </w:t>
            </w:r>
            <w:r>
              <w:rPr>
                <w:rFonts w:ascii="Arial" w:eastAsia="Arial" w:hAnsi="Arial" w:cs="Arial"/>
                <w:color w:val="000000"/>
                <w:sz w:val="16"/>
                <w:szCs w:val="24"/>
              </w:rPr>
              <w:t>WOS en revistas Q1 y Q2</w:t>
            </w:r>
            <w:r w:rsidRPr="00AA35F9">
              <w:rPr>
                <w:rFonts w:ascii="Arial" w:eastAsia="Arial" w:hAnsi="Arial" w:cs="Arial"/>
                <w:color w:val="000000"/>
                <w:sz w:val="16"/>
                <w:szCs w:val="24"/>
              </w:rPr>
              <w:t xml:space="preserve"> (entre 2016-2020).</w:t>
            </w:r>
          </w:p>
          <w:p w14:paraId="24F72B12"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A25B45">
              <w:rPr>
                <w:rFonts w:ascii="Arial" w:eastAsia="Arial" w:hAnsi="Arial" w:cs="Arial"/>
                <w:b/>
                <w:color w:val="000000"/>
                <w:sz w:val="16"/>
                <w:szCs w:val="24"/>
              </w:rPr>
              <w:t>Puntaje 0.</w:t>
            </w:r>
            <w:r w:rsidRPr="00A25B45">
              <w:rPr>
                <w:rFonts w:ascii="Arial" w:eastAsia="Arial" w:hAnsi="Arial" w:cs="Arial"/>
                <w:color w:val="000000"/>
                <w:sz w:val="16"/>
                <w:szCs w:val="24"/>
              </w:rPr>
              <w:t xml:space="preserve"> </w:t>
            </w:r>
            <w:r>
              <w:rPr>
                <w:rFonts w:ascii="Arial" w:eastAsia="Arial" w:hAnsi="Arial" w:cs="Arial"/>
                <w:color w:val="000000"/>
                <w:sz w:val="16"/>
                <w:szCs w:val="24"/>
              </w:rPr>
              <w:t>No C</w:t>
            </w:r>
            <w:r w:rsidRPr="00A25B45">
              <w:rPr>
                <w:rFonts w:ascii="Arial" w:eastAsia="Arial" w:hAnsi="Arial" w:cs="Arial"/>
                <w:color w:val="000000"/>
                <w:sz w:val="16"/>
                <w:szCs w:val="24"/>
              </w:rPr>
              <w:t>uenta con</w:t>
            </w:r>
            <w:r>
              <w:rPr>
                <w:rFonts w:ascii="Arial" w:eastAsia="Arial" w:hAnsi="Arial" w:cs="Arial"/>
                <w:color w:val="000000"/>
                <w:sz w:val="16"/>
                <w:szCs w:val="24"/>
              </w:rPr>
              <w:t xml:space="preserve"> </w:t>
            </w:r>
            <w:r w:rsidRPr="00AA35F9">
              <w:rPr>
                <w:rFonts w:ascii="Arial" w:eastAsia="Arial" w:hAnsi="Arial" w:cs="Arial"/>
                <w:color w:val="000000"/>
                <w:sz w:val="16"/>
                <w:szCs w:val="24"/>
              </w:rPr>
              <w:t xml:space="preserve">publicaciones </w:t>
            </w:r>
            <w:r>
              <w:rPr>
                <w:rFonts w:ascii="Arial" w:eastAsia="Arial" w:hAnsi="Arial" w:cs="Arial"/>
                <w:color w:val="000000"/>
                <w:sz w:val="16"/>
                <w:szCs w:val="24"/>
              </w:rPr>
              <w:t>WOS en revistas Q1 y Q2</w:t>
            </w:r>
            <w:r w:rsidRPr="00AA35F9">
              <w:rPr>
                <w:rFonts w:ascii="Arial" w:eastAsia="Arial" w:hAnsi="Arial" w:cs="Arial"/>
                <w:color w:val="000000"/>
                <w:sz w:val="16"/>
                <w:szCs w:val="24"/>
              </w:rPr>
              <w:t xml:space="preserve"> 2016-2020).</w:t>
            </w:r>
          </w:p>
          <w:p w14:paraId="393C1640" w14:textId="77777777" w:rsidR="008D0094" w:rsidRPr="0011272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Pr>
                <w:rFonts w:ascii="Arial" w:eastAsia="Arial" w:hAnsi="Arial" w:cs="Arial"/>
                <w:color w:val="000000"/>
                <w:sz w:val="16"/>
                <w:szCs w:val="24"/>
              </w:rPr>
              <w:t>Referencia: O</w:t>
            </w:r>
            <w:r w:rsidRPr="00236B12">
              <w:rPr>
                <w:rFonts w:ascii="Arial" w:eastAsia="Arial" w:hAnsi="Arial" w:cs="Arial"/>
                <w:color w:val="000000"/>
                <w:sz w:val="16"/>
                <w:szCs w:val="24"/>
              </w:rPr>
              <w:t xml:space="preserve">rientaciones de productividad por comités de área de la CNA relacionados, entre ellos: Ciencias de la Salud (8 publicaciones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w:t>
            </w:r>
            <w:proofErr w:type="spellStart"/>
            <w:r w:rsidRPr="00236B12">
              <w:rPr>
                <w:rFonts w:ascii="Arial" w:eastAsia="Arial" w:hAnsi="Arial" w:cs="Arial"/>
                <w:color w:val="000000"/>
                <w:sz w:val="16"/>
                <w:szCs w:val="24"/>
              </w:rPr>
              <w:t>Scopus</w:t>
            </w:r>
            <w:proofErr w:type="spellEnd"/>
            <w:r w:rsidRPr="00236B12">
              <w:rPr>
                <w:rFonts w:ascii="Arial" w:eastAsia="Arial" w:hAnsi="Arial" w:cs="Arial"/>
                <w:color w:val="000000"/>
                <w:sz w:val="16"/>
                <w:szCs w:val="24"/>
              </w:rPr>
              <w:t xml:space="preserve">, Scielo, Capítulo de libro o Libro con </w:t>
            </w:r>
            <w:proofErr w:type="spellStart"/>
            <w:r w:rsidRPr="00236B12">
              <w:rPr>
                <w:rFonts w:ascii="Arial" w:eastAsia="Arial" w:hAnsi="Arial" w:cs="Arial"/>
                <w:color w:val="000000"/>
                <w:sz w:val="16"/>
                <w:szCs w:val="24"/>
              </w:rPr>
              <w:t>referato</w:t>
            </w:r>
            <w:proofErr w:type="spellEnd"/>
            <w:r w:rsidRPr="00236B12">
              <w:rPr>
                <w:rFonts w:ascii="Arial" w:eastAsia="Arial" w:hAnsi="Arial" w:cs="Arial"/>
                <w:color w:val="000000"/>
                <w:sz w:val="16"/>
                <w:szCs w:val="24"/>
              </w:rPr>
              <w:t xml:space="preserve"> externo y comité editorial); Comité de Humanidades (Poseer 45 puntos, por académico del claustro, equivalente a 5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xml:space="preserve">); Comité de Ciencias Sociales, Políticas y de la Comunicación (poseer al menos 35 puntos, por académico del claustro, equivalente a 4 </w:t>
            </w:r>
            <w:proofErr w:type="spellStart"/>
            <w:r w:rsidRPr="00236B12">
              <w:rPr>
                <w:rFonts w:ascii="Arial" w:eastAsia="Arial" w:hAnsi="Arial" w:cs="Arial"/>
                <w:color w:val="000000"/>
                <w:sz w:val="16"/>
                <w:szCs w:val="24"/>
              </w:rPr>
              <w:t>WoS</w:t>
            </w:r>
            <w:proofErr w:type="spellEnd"/>
            <w:r w:rsidRPr="00236B12">
              <w:rPr>
                <w:rFonts w:ascii="Arial" w:eastAsia="Arial" w:hAnsi="Arial" w:cs="Arial"/>
                <w:color w:val="000000"/>
                <w:sz w:val="16"/>
                <w:szCs w:val="24"/>
              </w:rPr>
              <w:t>); Comité de Psicología (6 artículos, de los cuáles 4 artículos deben estar en revistas indexad</w:t>
            </w:r>
            <w:r>
              <w:rPr>
                <w:rFonts w:ascii="Arial" w:eastAsia="Arial" w:hAnsi="Arial" w:cs="Arial"/>
                <w:color w:val="000000"/>
                <w:sz w:val="16"/>
                <w:szCs w:val="24"/>
              </w:rPr>
              <w:t>as incluidas en JCR y/o SCOPUS);</w:t>
            </w:r>
            <w:r>
              <w:t xml:space="preserve"> </w:t>
            </w:r>
            <w:r w:rsidRPr="00FA7D4D">
              <w:rPr>
                <w:rFonts w:ascii="Arial" w:eastAsia="Arial" w:hAnsi="Arial" w:cs="Arial"/>
                <w:color w:val="000000"/>
                <w:sz w:val="16"/>
                <w:szCs w:val="24"/>
              </w:rPr>
              <w:t xml:space="preserve">y Comité de Ciencias Jurídicas (80 puntos, por académico del claustro, equivalente a 7 </w:t>
            </w:r>
            <w:proofErr w:type="spellStart"/>
            <w:r w:rsidRPr="00FA7D4D">
              <w:rPr>
                <w:rFonts w:ascii="Arial" w:eastAsia="Arial" w:hAnsi="Arial" w:cs="Arial"/>
                <w:color w:val="000000"/>
                <w:sz w:val="16"/>
                <w:szCs w:val="24"/>
              </w:rPr>
              <w:t>WoS</w:t>
            </w:r>
            <w:proofErr w:type="spellEnd"/>
            <w:r w:rsidRPr="00FA7D4D">
              <w:rPr>
                <w:rFonts w:ascii="Arial" w:eastAsia="Arial" w:hAnsi="Arial" w:cs="Arial"/>
                <w:color w:val="000000"/>
                <w:sz w:val="16"/>
                <w:szCs w:val="24"/>
              </w:rPr>
              <w:t xml:space="preserve">).  </w:t>
            </w:r>
          </w:p>
        </w:tc>
      </w:tr>
      <w:tr w:rsidR="008D0094" w:rsidRPr="00112725" w14:paraId="7060BCB2" w14:textId="77777777" w:rsidTr="00C23FD3">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7AE793DD" w14:textId="77777777" w:rsidR="008D0094" w:rsidRPr="00112725" w:rsidRDefault="008D0094" w:rsidP="00FC73EC">
            <w:pPr>
              <w:rPr>
                <w:rFonts w:ascii="Arial" w:eastAsia="Arial" w:hAnsi="Arial" w:cs="Arial"/>
                <w:color w:val="000000"/>
                <w:sz w:val="18"/>
                <w:szCs w:val="24"/>
              </w:rPr>
            </w:pPr>
          </w:p>
        </w:tc>
        <w:tc>
          <w:tcPr>
            <w:tcW w:w="900" w:type="dxa"/>
            <w:tcBorders>
              <w:top w:val="single" w:sz="4" w:space="0" w:color="auto"/>
              <w:bottom w:val="single" w:sz="4" w:space="0" w:color="auto"/>
            </w:tcBorders>
          </w:tcPr>
          <w:p w14:paraId="21208351" w14:textId="77777777" w:rsidR="008D0094" w:rsidRPr="00112725"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tc>
        <w:tc>
          <w:tcPr>
            <w:tcW w:w="2520" w:type="dxa"/>
            <w:tcBorders>
              <w:top w:val="single" w:sz="4" w:space="0" w:color="auto"/>
              <w:bottom w:val="single" w:sz="4" w:space="0" w:color="auto"/>
            </w:tcBorders>
          </w:tcPr>
          <w:p w14:paraId="775A81FB"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 xml:space="preserve">6. </w:t>
            </w:r>
            <w:r w:rsidRPr="009031D9">
              <w:rPr>
                <w:rFonts w:ascii="Arial" w:eastAsia="Arial" w:hAnsi="Arial" w:cs="Arial"/>
                <w:color w:val="000000"/>
                <w:sz w:val="18"/>
                <w:szCs w:val="24"/>
              </w:rPr>
              <w:t xml:space="preserve">Producción total de publicaciones en revistas Q1 y Q2 indexadas </w:t>
            </w:r>
            <w:proofErr w:type="spellStart"/>
            <w:r>
              <w:rPr>
                <w:rFonts w:ascii="Arial" w:eastAsia="Arial" w:hAnsi="Arial" w:cs="Arial"/>
                <w:color w:val="000000"/>
                <w:sz w:val="18"/>
                <w:szCs w:val="24"/>
              </w:rPr>
              <w:t>Scopus</w:t>
            </w:r>
            <w:proofErr w:type="spellEnd"/>
          </w:p>
          <w:p w14:paraId="663965EE" w14:textId="77777777" w:rsidR="008D0094" w:rsidRPr="005E42F1"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70C0"/>
                <w:sz w:val="18"/>
                <w:szCs w:val="24"/>
              </w:rPr>
            </w:pPr>
            <w:r>
              <w:rPr>
                <w:rFonts w:ascii="Arial" w:eastAsia="Arial" w:hAnsi="Arial" w:cs="Arial"/>
                <w:color w:val="000000"/>
                <w:sz w:val="18"/>
                <w:szCs w:val="24"/>
              </w:rPr>
              <w:lastRenderedPageBreak/>
              <w:t xml:space="preserve">(Lideradas y/o </w:t>
            </w:r>
            <w:proofErr w:type="spellStart"/>
            <w:r>
              <w:rPr>
                <w:rFonts w:ascii="Arial" w:eastAsia="Arial" w:hAnsi="Arial" w:cs="Arial"/>
                <w:color w:val="000000"/>
                <w:sz w:val="18"/>
                <w:szCs w:val="24"/>
              </w:rPr>
              <w:t>co-autor</w:t>
            </w:r>
            <w:proofErr w:type="spellEnd"/>
            <w:r>
              <w:rPr>
                <w:rFonts w:ascii="Arial" w:eastAsia="Arial" w:hAnsi="Arial" w:cs="Arial"/>
                <w:color w:val="000000"/>
                <w:sz w:val="18"/>
                <w:szCs w:val="24"/>
              </w:rPr>
              <w:t>/a)</w:t>
            </w:r>
          </w:p>
          <w:p w14:paraId="43083D18"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0D5ED5">
              <w:rPr>
                <w:rFonts w:ascii="Arial" w:eastAsia="Arial" w:hAnsi="Arial" w:cs="Arial"/>
                <w:color w:val="0070C0"/>
                <w:sz w:val="18"/>
                <w:szCs w:val="24"/>
              </w:rPr>
              <w:t xml:space="preserve">OBS: </w:t>
            </w:r>
            <w:r>
              <w:rPr>
                <w:rFonts w:ascii="Arial" w:eastAsia="Arial" w:hAnsi="Arial" w:cs="Arial"/>
                <w:color w:val="0070C0"/>
                <w:sz w:val="18"/>
                <w:szCs w:val="24"/>
              </w:rPr>
              <w:t>una publicación en revista indexada WOS no se considerará nuevamente en este punto.</w:t>
            </w:r>
          </w:p>
        </w:tc>
        <w:tc>
          <w:tcPr>
            <w:tcW w:w="1080" w:type="dxa"/>
            <w:tcBorders>
              <w:top w:val="single" w:sz="4" w:space="0" w:color="auto"/>
              <w:bottom w:val="single" w:sz="4" w:space="0" w:color="auto"/>
            </w:tcBorders>
          </w:tcPr>
          <w:p w14:paraId="2E1C8F32" w14:textId="77777777" w:rsidR="008D0094" w:rsidRPr="00E0660C"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lastRenderedPageBreak/>
              <w:t>2%</w:t>
            </w:r>
          </w:p>
        </w:tc>
        <w:tc>
          <w:tcPr>
            <w:tcW w:w="7200" w:type="dxa"/>
            <w:gridSpan w:val="4"/>
            <w:tcBorders>
              <w:top w:val="single" w:sz="4" w:space="0" w:color="auto"/>
              <w:bottom w:val="single" w:sz="4" w:space="0" w:color="auto"/>
            </w:tcBorders>
          </w:tcPr>
          <w:p w14:paraId="18AE43F6" w14:textId="77777777" w:rsidR="008D0094" w:rsidRPr="00BC56E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C56E5">
              <w:rPr>
                <w:rFonts w:ascii="Arial" w:eastAsia="Arial" w:hAnsi="Arial" w:cs="Arial"/>
                <w:b/>
                <w:color w:val="000000"/>
                <w:sz w:val="18"/>
                <w:szCs w:val="24"/>
              </w:rPr>
              <w:t>Puntaje 5.</w:t>
            </w:r>
            <w:r w:rsidRPr="00BC56E5">
              <w:rPr>
                <w:rFonts w:ascii="Arial" w:eastAsia="Arial" w:hAnsi="Arial" w:cs="Arial"/>
                <w:color w:val="000000"/>
                <w:sz w:val="18"/>
                <w:szCs w:val="24"/>
              </w:rPr>
              <w:t xml:space="preserve"> Cuenta con </w:t>
            </w:r>
            <w:r>
              <w:rPr>
                <w:rFonts w:ascii="Arial" w:eastAsia="Arial" w:hAnsi="Arial" w:cs="Arial"/>
                <w:color w:val="000000"/>
                <w:sz w:val="18"/>
                <w:szCs w:val="24"/>
              </w:rPr>
              <w:t>3</w:t>
            </w:r>
            <w:r w:rsidRPr="00BC56E5">
              <w:rPr>
                <w:rFonts w:ascii="Arial" w:eastAsia="Arial" w:hAnsi="Arial" w:cs="Arial"/>
                <w:color w:val="000000"/>
                <w:sz w:val="18"/>
                <w:szCs w:val="24"/>
              </w:rPr>
              <w:t xml:space="preserve"> o más publicaciones </w:t>
            </w:r>
            <w:proofErr w:type="spellStart"/>
            <w:r>
              <w:rPr>
                <w:rFonts w:ascii="Arial" w:eastAsia="Arial" w:hAnsi="Arial" w:cs="Arial"/>
                <w:color w:val="000000"/>
                <w:sz w:val="18"/>
                <w:szCs w:val="24"/>
              </w:rPr>
              <w:t>Scopus</w:t>
            </w:r>
            <w:proofErr w:type="spellEnd"/>
            <w:r w:rsidRPr="00BC56E5">
              <w:rPr>
                <w:rFonts w:ascii="Arial" w:eastAsia="Arial" w:hAnsi="Arial" w:cs="Arial"/>
                <w:color w:val="000000"/>
                <w:sz w:val="18"/>
                <w:szCs w:val="24"/>
              </w:rPr>
              <w:t xml:space="preserve"> en revistas Q1 y Q2 (entre 2016-2020).</w:t>
            </w:r>
          </w:p>
          <w:p w14:paraId="70720330"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C56E5">
              <w:rPr>
                <w:rFonts w:ascii="Arial" w:eastAsia="Arial" w:hAnsi="Arial" w:cs="Arial"/>
                <w:b/>
                <w:color w:val="000000"/>
                <w:sz w:val="18"/>
                <w:szCs w:val="24"/>
              </w:rPr>
              <w:t>Puntaje 4.</w:t>
            </w:r>
            <w:r w:rsidRPr="00BC56E5">
              <w:rPr>
                <w:rFonts w:ascii="Arial" w:eastAsia="Arial" w:hAnsi="Arial" w:cs="Arial"/>
                <w:color w:val="000000"/>
                <w:sz w:val="18"/>
                <w:szCs w:val="24"/>
              </w:rPr>
              <w:t xml:space="preserve"> Cuenta con </w:t>
            </w:r>
            <w:r>
              <w:rPr>
                <w:rFonts w:ascii="Arial" w:eastAsia="Arial" w:hAnsi="Arial" w:cs="Arial"/>
                <w:color w:val="000000"/>
                <w:sz w:val="18"/>
                <w:szCs w:val="24"/>
              </w:rPr>
              <w:t>2</w:t>
            </w:r>
            <w:r w:rsidRPr="00BC56E5">
              <w:rPr>
                <w:rFonts w:ascii="Arial" w:eastAsia="Arial" w:hAnsi="Arial" w:cs="Arial"/>
                <w:color w:val="000000"/>
                <w:sz w:val="18"/>
                <w:szCs w:val="24"/>
              </w:rPr>
              <w:t xml:space="preserve"> publicaci</w:t>
            </w:r>
            <w:r>
              <w:rPr>
                <w:rFonts w:ascii="Arial" w:eastAsia="Arial" w:hAnsi="Arial" w:cs="Arial"/>
                <w:color w:val="000000"/>
                <w:sz w:val="18"/>
                <w:szCs w:val="24"/>
              </w:rPr>
              <w:t xml:space="preserve">ones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w:t>
            </w:r>
            <w:r w:rsidRPr="00BC56E5">
              <w:rPr>
                <w:rFonts w:ascii="Arial" w:eastAsia="Arial" w:hAnsi="Arial" w:cs="Arial"/>
                <w:color w:val="000000"/>
                <w:sz w:val="18"/>
                <w:szCs w:val="24"/>
              </w:rPr>
              <w:t>en revistas Q1 y Q2 (entre 2016-2020).</w:t>
            </w:r>
          </w:p>
          <w:p w14:paraId="60F14BEF" w14:textId="77777777" w:rsidR="008D0094" w:rsidRPr="00BC56E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C56E5">
              <w:rPr>
                <w:rFonts w:ascii="Arial" w:eastAsia="Arial" w:hAnsi="Arial" w:cs="Arial"/>
                <w:b/>
                <w:color w:val="000000"/>
                <w:sz w:val="18"/>
                <w:szCs w:val="24"/>
              </w:rPr>
              <w:lastRenderedPageBreak/>
              <w:t xml:space="preserve">Puntaje </w:t>
            </w:r>
            <w:r>
              <w:rPr>
                <w:rFonts w:ascii="Arial" w:eastAsia="Arial" w:hAnsi="Arial" w:cs="Arial"/>
                <w:b/>
                <w:color w:val="000000"/>
                <w:sz w:val="18"/>
                <w:szCs w:val="24"/>
              </w:rPr>
              <w:t>3</w:t>
            </w:r>
            <w:r w:rsidRPr="00BC56E5">
              <w:rPr>
                <w:rFonts w:ascii="Arial" w:eastAsia="Arial" w:hAnsi="Arial" w:cs="Arial"/>
                <w:b/>
                <w:color w:val="000000"/>
                <w:sz w:val="18"/>
                <w:szCs w:val="24"/>
              </w:rPr>
              <w:t>.</w:t>
            </w:r>
            <w:r w:rsidRPr="00BC56E5">
              <w:rPr>
                <w:rFonts w:ascii="Arial" w:eastAsia="Arial" w:hAnsi="Arial" w:cs="Arial"/>
                <w:color w:val="000000"/>
                <w:sz w:val="18"/>
                <w:szCs w:val="24"/>
              </w:rPr>
              <w:t xml:space="preserve"> Cuenta con </w:t>
            </w:r>
            <w:r>
              <w:rPr>
                <w:rFonts w:ascii="Arial" w:eastAsia="Arial" w:hAnsi="Arial" w:cs="Arial"/>
                <w:color w:val="000000"/>
                <w:sz w:val="18"/>
                <w:szCs w:val="24"/>
              </w:rPr>
              <w:t>1</w:t>
            </w:r>
            <w:r w:rsidRPr="00BC56E5">
              <w:rPr>
                <w:rFonts w:ascii="Arial" w:eastAsia="Arial" w:hAnsi="Arial" w:cs="Arial"/>
                <w:color w:val="000000"/>
                <w:sz w:val="18"/>
                <w:szCs w:val="24"/>
              </w:rPr>
              <w:t xml:space="preserve"> publicaci</w:t>
            </w:r>
            <w:r>
              <w:rPr>
                <w:rFonts w:ascii="Arial" w:eastAsia="Arial" w:hAnsi="Arial" w:cs="Arial"/>
                <w:color w:val="000000"/>
                <w:sz w:val="18"/>
                <w:szCs w:val="24"/>
              </w:rPr>
              <w:t xml:space="preserve">ón </w:t>
            </w:r>
            <w:proofErr w:type="spellStart"/>
            <w:r>
              <w:rPr>
                <w:rFonts w:ascii="Arial" w:eastAsia="Arial" w:hAnsi="Arial" w:cs="Arial"/>
                <w:color w:val="000000"/>
                <w:sz w:val="18"/>
                <w:szCs w:val="24"/>
              </w:rPr>
              <w:t>Scopus</w:t>
            </w:r>
            <w:proofErr w:type="spellEnd"/>
            <w:r>
              <w:rPr>
                <w:rFonts w:ascii="Arial" w:eastAsia="Arial" w:hAnsi="Arial" w:cs="Arial"/>
                <w:color w:val="000000"/>
                <w:sz w:val="18"/>
                <w:szCs w:val="24"/>
              </w:rPr>
              <w:t xml:space="preserve"> </w:t>
            </w:r>
            <w:r w:rsidRPr="00BC56E5">
              <w:rPr>
                <w:rFonts w:ascii="Arial" w:eastAsia="Arial" w:hAnsi="Arial" w:cs="Arial"/>
                <w:color w:val="000000"/>
                <w:sz w:val="18"/>
                <w:szCs w:val="24"/>
              </w:rPr>
              <w:t>en revistas Q1 y Q2 (entre 2016-2020).</w:t>
            </w:r>
          </w:p>
          <w:p w14:paraId="23FB07A3" w14:textId="77777777" w:rsidR="008D0094" w:rsidRPr="00BC56E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BC56E5">
              <w:rPr>
                <w:rFonts w:ascii="Arial" w:eastAsia="Arial" w:hAnsi="Arial" w:cs="Arial"/>
                <w:b/>
                <w:color w:val="000000"/>
                <w:sz w:val="18"/>
                <w:szCs w:val="24"/>
              </w:rPr>
              <w:t>Puntaje 0.</w:t>
            </w:r>
            <w:r w:rsidRPr="00BC56E5">
              <w:rPr>
                <w:rFonts w:ascii="Arial" w:eastAsia="Arial" w:hAnsi="Arial" w:cs="Arial"/>
                <w:color w:val="000000"/>
                <w:sz w:val="18"/>
                <w:szCs w:val="24"/>
              </w:rPr>
              <w:t xml:space="preserve"> No Cuenta con publicaciones WOS en revistas Q1 y Q2 </w:t>
            </w:r>
            <w:r>
              <w:rPr>
                <w:rFonts w:ascii="Arial" w:eastAsia="Arial" w:hAnsi="Arial" w:cs="Arial"/>
                <w:color w:val="000000"/>
                <w:sz w:val="18"/>
                <w:szCs w:val="24"/>
              </w:rPr>
              <w:t>(</w:t>
            </w:r>
            <w:r w:rsidRPr="00BC56E5">
              <w:rPr>
                <w:rFonts w:ascii="Arial" w:eastAsia="Arial" w:hAnsi="Arial" w:cs="Arial"/>
                <w:color w:val="000000"/>
                <w:sz w:val="18"/>
                <w:szCs w:val="24"/>
              </w:rPr>
              <w:t>2016-2020).</w:t>
            </w:r>
          </w:p>
        </w:tc>
      </w:tr>
      <w:tr w:rsidR="008D0094" w:rsidRPr="00112725" w14:paraId="16E27BEA" w14:textId="77777777" w:rsidTr="00C23FD3">
        <w:trPr>
          <w:trHeight w:val="2044"/>
          <w:jc w:val="center"/>
        </w:trPr>
        <w:tc>
          <w:tcPr>
            <w:cnfStyle w:val="001000000000" w:firstRow="0" w:lastRow="0" w:firstColumn="1" w:lastColumn="0" w:oddVBand="0" w:evenVBand="0" w:oddHBand="0" w:evenHBand="0" w:firstRowFirstColumn="0" w:firstRowLastColumn="0" w:lastRowFirstColumn="0" w:lastRowLastColumn="0"/>
            <w:tcW w:w="1890" w:type="dxa"/>
            <w:vMerge w:val="restart"/>
          </w:tcPr>
          <w:p w14:paraId="4A33F99E" w14:textId="77777777" w:rsidR="008D0094" w:rsidRDefault="008D0094" w:rsidP="00FC73EC">
            <w:pPr>
              <w:rPr>
                <w:rFonts w:ascii="Arial" w:eastAsia="Arial" w:hAnsi="Arial" w:cs="Arial"/>
                <w:b w:val="0"/>
                <w:color w:val="000000"/>
                <w:sz w:val="18"/>
                <w:szCs w:val="24"/>
              </w:rPr>
            </w:pPr>
            <w:r w:rsidRPr="00112725">
              <w:rPr>
                <w:rFonts w:ascii="Arial" w:eastAsia="Arial" w:hAnsi="Arial" w:cs="Arial"/>
                <w:b w:val="0"/>
                <w:color w:val="000000"/>
                <w:sz w:val="18"/>
                <w:szCs w:val="24"/>
              </w:rPr>
              <w:lastRenderedPageBreak/>
              <w:t>3.Participación en Proyectos Externos</w:t>
            </w:r>
          </w:p>
          <w:p w14:paraId="46FBED1A" w14:textId="77777777" w:rsidR="008D0094" w:rsidRPr="00112725" w:rsidRDefault="008D0094" w:rsidP="00FC73EC">
            <w:pPr>
              <w:rPr>
                <w:rFonts w:ascii="Arial" w:eastAsia="Arial" w:hAnsi="Arial" w:cs="Arial"/>
                <w:b w:val="0"/>
                <w:color w:val="000000"/>
                <w:sz w:val="18"/>
                <w:szCs w:val="24"/>
              </w:rPr>
            </w:pPr>
          </w:p>
        </w:tc>
        <w:tc>
          <w:tcPr>
            <w:tcW w:w="900" w:type="dxa"/>
            <w:tcBorders>
              <w:bottom w:val="single" w:sz="4" w:space="0" w:color="auto"/>
            </w:tcBorders>
          </w:tcPr>
          <w:p w14:paraId="49C3DBF5"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20</w:t>
            </w:r>
            <w:r w:rsidRPr="00112725">
              <w:rPr>
                <w:rFonts w:ascii="Arial" w:eastAsia="Arial" w:hAnsi="Arial" w:cs="Arial"/>
                <w:color w:val="000000"/>
                <w:sz w:val="18"/>
                <w:szCs w:val="24"/>
              </w:rPr>
              <w:t>%</w:t>
            </w:r>
          </w:p>
        </w:tc>
        <w:tc>
          <w:tcPr>
            <w:tcW w:w="2520" w:type="dxa"/>
            <w:tcBorders>
              <w:bottom w:val="single" w:sz="4" w:space="0" w:color="auto"/>
            </w:tcBorders>
          </w:tcPr>
          <w:p w14:paraId="79DA13DA" w14:textId="4DD4B570" w:rsidR="008D0094" w:rsidRPr="00112725" w:rsidRDefault="008D009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1</w:t>
            </w:r>
            <w:r w:rsidRPr="00112725">
              <w:rPr>
                <w:rFonts w:ascii="Arial" w:eastAsia="Arial" w:hAnsi="Arial" w:cs="Arial"/>
                <w:color w:val="000000"/>
                <w:sz w:val="18"/>
                <w:szCs w:val="24"/>
              </w:rPr>
              <w:t>.</w:t>
            </w:r>
            <w:r>
              <w:t xml:space="preserve"> </w:t>
            </w:r>
            <w:r w:rsidRPr="008F4DC4">
              <w:rPr>
                <w:rFonts w:ascii="Arial" w:eastAsia="Arial" w:hAnsi="Arial" w:cs="Arial"/>
                <w:color w:val="000000"/>
                <w:sz w:val="18"/>
                <w:szCs w:val="24"/>
              </w:rPr>
              <w:t xml:space="preserve">Proyectos de investigación concursables con financiamiento externo a su institución: FONDECYT, FONDEF, PIA, FONDAP, FONIS, MILENIO, BASAL, ANILLO y/u otros proyectos correspondientes a concursos de fondos nacionales** de características similares, </w:t>
            </w:r>
            <w:r w:rsidRPr="008F4DC4">
              <w:rPr>
                <w:rFonts w:ascii="Arial" w:eastAsia="Arial" w:hAnsi="Arial" w:cs="Arial"/>
                <w:b/>
                <w:color w:val="000000"/>
                <w:sz w:val="18"/>
                <w:szCs w:val="24"/>
              </w:rPr>
              <w:t>en calidad de Investigad</w:t>
            </w:r>
            <w:r>
              <w:rPr>
                <w:rFonts w:ascii="Arial" w:eastAsia="Arial" w:hAnsi="Arial" w:cs="Arial"/>
                <w:b/>
                <w:color w:val="000000"/>
                <w:sz w:val="18"/>
                <w:szCs w:val="24"/>
              </w:rPr>
              <w:t>or/a Responsable y/o Director/a</w:t>
            </w:r>
          </w:p>
        </w:tc>
        <w:tc>
          <w:tcPr>
            <w:tcW w:w="1080" w:type="dxa"/>
            <w:tcBorders>
              <w:bottom w:val="single" w:sz="4" w:space="0" w:color="auto"/>
            </w:tcBorders>
          </w:tcPr>
          <w:p w14:paraId="3E3887D5" w14:textId="77777777" w:rsidR="008D0094" w:rsidRPr="00BD1F6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t>50%.</w:t>
            </w:r>
          </w:p>
        </w:tc>
        <w:tc>
          <w:tcPr>
            <w:tcW w:w="7200" w:type="dxa"/>
            <w:gridSpan w:val="4"/>
            <w:tcBorders>
              <w:bottom w:val="single" w:sz="4" w:space="0" w:color="auto"/>
            </w:tcBorders>
          </w:tcPr>
          <w:p w14:paraId="19BFD71D" w14:textId="77777777" w:rsidR="008D0094" w:rsidRPr="00BD1F6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5.</w:t>
            </w:r>
            <w:r w:rsidRPr="00BD1F65">
              <w:rPr>
                <w:rFonts w:ascii="Arial" w:eastAsia="Arial" w:hAnsi="Arial" w:cs="Arial"/>
                <w:color w:val="000000"/>
                <w:sz w:val="18"/>
                <w:szCs w:val="24"/>
              </w:rPr>
              <w:t xml:space="preserve"> Cuenta con </w:t>
            </w:r>
            <w:r w:rsidRPr="00E0660C">
              <w:rPr>
                <w:rFonts w:ascii="Arial" w:eastAsia="Arial" w:hAnsi="Arial" w:cs="Arial"/>
                <w:color w:val="000000"/>
                <w:sz w:val="18"/>
                <w:szCs w:val="24"/>
              </w:rPr>
              <w:t>3</w:t>
            </w:r>
            <w:r w:rsidRPr="00BD1F65">
              <w:rPr>
                <w:rFonts w:ascii="Arial" w:eastAsia="Arial" w:hAnsi="Arial" w:cs="Arial"/>
                <w:color w:val="000000"/>
                <w:sz w:val="18"/>
                <w:szCs w:val="24"/>
              </w:rPr>
              <w:t xml:space="preserve"> o más Proyectos de investigación con financiamiento concursables externo en calidad de </w:t>
            </w:r>
            <w:r w:rsidRPr="00BD1F65">
              <w:rPr>
                <w:rFonts w:ascii="Arial" w:eastAsia="Arial" w:hAnsi="Arial" w:cs="Arial"/>
                <w:b/>
                <w:color w:val="000000"/>
                <w:sz w:val="18"/>
                <w:szCs w:val="24"/>
              </w:rPr>
              <w:t>Investigador/a Responsable y/o Director/a.</w:t>
            </w:r>
          </w:p>
          <w:p w14:paraId="6FAC3A1D" w14:textId="77777777" w:rsidR="008D0094" w:rsidRPr="00BD1F6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4.</w:t>
            </w:r>
            <w:r w:rsidRPr="00BD1F65">
              <w:rPr>
                <w:rFonts w:ascii="Arial" w:eastAsia="Arial" w:hAnsi="Arial" w:cs="Arial"/>
                <w:color w:val="000000"/>
                <w:sz w:val="18"/>
                <w:szCs w:val="24"/>
              </w:rPr>
              <w:t xml:space="preserve"> Cuenta con 2 Proyectos de investigación con financiamiento concursables externo en calidad de </w:t>
            </w:r>
            <w:r w:rsidRPr="00BD1F65">
              <w:rPr>
                <w:rFonts w:ascii="Arial" w:eastAsia="Arial" w:hAnsi="Arial" w:cs="Arial"/>
                <w:b/>
                <w:color w:val="000000"/>
                <w:sz w:val="18"/>
                <w:szCs w:val="24"/>
              </w:rPr>
              <w:t>Investigador/a Responsable y/o Director/a.</w:t>
            </w:r>
          </w:p>
          <w:p w14:paraId="3D3E6EC9" w14:textId="77777777" w:rsidR="008D0094" w:rsidRPr="00BD1F6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2.</w:t>
            </w:r>
            <w:r w:rsidRPr="00BD1F65">
              <w:rPr>
                <w:rFonts w:ascii="Arial" w:eastAsia="Arial" w:hAnsi="Arial" w:cs="Arial"/>
                <w:color w:val="000000"/>
                <w:sz w:val="18"/>
                <w:szCs w:val="24"/>
              </w:rPr>
              <w:t xml:space="preserve"> Cuenta con 1 Proyectos de investigación con financiamiento concursables externo en calidad de </w:t>
            </w:r>
            <w:r w:rsidRPr="00BD1F65">
              <w:rPr>
                <w:rFonts w:ascii="Arial" w:eastAsia="Arial" w:hAnsi="Arial" w:cs="Arial"/>
                <w:b/>
                <w:color w:val="000000"/>
                <w:sz w:val="18"/>
                <w:szCs w:val="24"/>
              </w:rPr>
              <w:t>Investigador/a Responsable y/o Director/a.</w:t>
            </w:r>
          </w:p>
          <w:p w14:paraId="1F2CDF6D" w14:textId="77777777" w:rsidR="008D0094" w:rsidRPr="00BD1F65" w:rsidRDefault="008D0094" w:rsidP="00FC73EC">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24"/>
              </w:rPr>
            </w:pPr>
            <w:r w:rsidRPr="00BD1F65">
              <w:rPr>
                <w:rFonts w:ascii="Arial" w:eastAsia="Arial" w:hAnsi="Arial" w:cs="Arial"/>
                <w:b/>
                <w:color w:val="000000"/>
                <w:sz w:val="18"/>
                <w:szCs w:val="24"/>
              </w:rPr>
              <w:t>Puntaje 0</w:t>
            </w:r>
            <w:r w:rsidRPr="00BD1F65">
              <w:rPr>
                <w:rFonts w:ascii="Arial" w:eastAsia="Arial" w:hAnsi="Arial" w:cs="Arial"/>
                <w:color w:val="000000"/>
                <w:sz w:val="18"/>
                <w:szCs w:val="24"/>
              </w:rPr>
              <w:t xml:space="preserve">. No cuenta con Proyecto de investigación con financiamiento concursables externo en calidad de </w:t>
            </w:r>
            <w:r w:rsidRPr="00BD1F65">
              <w:rPr>
                <w:rFonts w:ascii="Arial" w:eastAsia="Arial" w:hAnsi="Arial" w:cs="Arial"/>
                <w:b/>
                <w:color w:val="000000"/>
                <w:sz w:val="18"/>
                <w:szCs w:val="24"/>
              </w:rPr>
              <w:t>Investigador/a Responsable y/o Director/a.</w:t>
            </w:r>
          </w:p>
          <w:p w14:paraId="17841A3D" w14:textId="77777777" w:rsidR="008D0094" w:rsidRPr="00BD1F65" w:rsidRDefault="008D0094" w:rsidP="00FC73EC">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24"/>
              </w:rPr>
            </w:pPr>
            <w:r w:rsidRPr="00BD1F65">
              <w:rPr>
                <w:rFonts w:ascii="Arial" w:eastAsia="Arial" w:hAnsi="Arial" w:cs="Arial"/>
                <w:b/>
                <w:color w:val="000000"/>
                <w:sz w:val="18"/>
                <w:szCs w:val="24"/>
              </w:rPr>
              <w:t xml:space="preserve">Nota: </w:t>
            </w:r>
          </w:p>
          <w:p w14:paraId="41EF4E22" w14:textId="77777777" w:rsidR="008D0094" w:rsidRPr="00E0660C" w:rsidRDefault="008D0094" w:rsidP="00FC73EC">
            <w:pPr>
              <w:pBdr>
                <w:top w:val="nil"/>
                <w:left w:val="nil"/>
                <w:bottom w:val="nil"/>
                <w:right w:val="nil"/>
                <w:between w:val="nil"/>
              </w:pBdr>
              <w:spacing w:line="240" w:lineRule="auto"/>
              <w:jc w:val="both"/>
              <w:cnfStyle w:val="000000000000" w:firstRow="0" w:lastRow="0" w:firstColumn="0" w:lastColumn="0" w:oddVBand="0" w:evenVBand="0" w:oddHBand="0" w:evenHBand="0" w:firstRowFirstColumn="0" w:firstRowLastColumn="0" w:lastRowFirstColumn="0" w:lastRowLastColumn="0"/>
              <w:rPr>
                <w:i/>
                <w:sz w:val="16"/>
                <w:szCs w:val="22"/>
              </w:rPr>
            </w:pPr>
            <w:r w:rsidRPr="00E0660C">
              <w:rPr>
                <w:i/>
                <w:sz w:val="16"/>
                <w:szCs w:val="22"/>
              </w:rPr>
              <w:t>** Análisis de equivalencia de proyectos: Se entenderá por proyectos correspondientes a concursos de fondos nacionales o internacionales, aquellos adjudicados en concursos públicos para financiamiento de investigación que posean las siguientes características:</w:t>
            </w:r>
          </w:p>
          <w:p w14:paraId="14953C21" w14:textId="77777777" w:rsidR="008D0094" w:rsidRPr="00E0660C" w:rsidRDefault="008D0094" w:rsidP="00FC73EC">
            <w:pPr>
              <w:pStyle w:val="Prrafodelista"/>
              <w:numPr>
                <w:ilvl w:val="0"/>
                <w:numId w:val="25"/>
              </w:numPr>
              <w:pBdr>
                <w:top w:val="nil"/>
                <w:left w:val="nil"/>
                <w:bottom w:val="nil"/>
                <w:right w:val="nil"/>
                <w:between w:val="nil"/>
              </w:pBdr>
              <w:suppressAutoHyphens/>
              <w:spacing w:after="0" w:line="240" w:lineRule="auto"/>
              <w:jc w:val="both"/>
              <w:textDirection w:val="btLr"/>
              <w:textAlignment w:val="top"/>
              <w:outlineLvl w:val="0"/>
              <w:cnfStyle w:val="000000000000" w:firstRow="0" w:lastRow="0" w:firstColumn="0" w:lastColumn="0" w:oddVBand="0" w:evenVBand="0" w:oddHBand="0" w:evenHBand="0" w:firstRowFirstColumn="0" w:firstRowLastColumn="0" w:lastRowFirstColumn="0" w:lastRowLastColumn="0"/>
              <w:rPr>
                <w:i/>
                <w:sz w:val="16"/>
                <w:szCs w:val="22"/>
              </w:rPr>
            </w:pPr>
            <w:r w:rsidRPr="00E0660C">
              <w:rPr>
                <w:i/>
                <w:sz w:val="16"/>
                <w:szCs w:val="22"/>
              </w:rPr>
              <w:t>Evaluación por pares externos y la revisión debe contemplar el uso de una metodología ciega.</w:t>
            </w:r>
          </w:p>
          <w:p w14:paraId="3C30864B" w14:textId="77777777" w:rsidR="008D0094" w:rsidRPr="00E0660C" w:rsidRDefault="008D0094" w:rsidP="00FC73EC">
            <w:pPr>
              <w:pStyle w:val="Prrafodelista"/>
              <w:numPr>
                <w:ilvl w:val="0"/>
                <w:numId w:val="25"/>
              </w:numPr>
              <w:pBdr>
                <w:top w:val="nil"/>
                <w:left w:val="nil"/>
                <w:bottom w:val="nil"/>
                <w:right w:val="nil"/>
                <w:between w:val="nil"/>
              </w:pBdr>
              <w:suppressAutoHyphens/>
              <w:spacing w:after="0" w:line="240" w:lineRule="auto"/>
              <w:jc w:val="both"/>
              <w:textDirection w:val="btLr"/>
              <w:textAlignment w:val="top"/>
              <w:outlineLvl w:val="0"/>
              <w:cnfStyle w:val="000000000000" w:firstRow="0" w:lastRow="0" w:firstColumn="0" w:lastColumn="0" w:oddVBand="0" w:evenVBand="0" w:oddHBand="0" w:evenHBand="0" w:firstRowFirstColumn="0" w:firstRowLastColumn="0" w:lastRowFirstColumn="0" w:lastRowLastColumn="0"/>
              <w:rPr>
                <w:i/>
                <w:sz w:val="16"/>
                <w:szCs w:val="22"/>
              </w:rPr>
            </w:pPr>
            <w:r w:rsidRPr="00E0660C">
              <w:rPr>
                <w:i/>
                <w:sz w:val="16"/>
                <w:szCs w:val="22"/>
              </w:rPr>
              <w:t>Duración mínima de 2 años.</w:t>
            </w:r>
          </w:p>
          <w:p w14:paraId="2C9CCFF4" w14:textId="77777777" w:rsidR="008D0094" w:rsidRPr="00BD1F65" w:rsidRDefault="008D0094" w:rsidP="00FC73EC">
            <w:pPr>
              <w:pStyle w:val="Prrafodelista"/>
              <w:numPr>
                <w:ilvl w:val="0"/>
                <w:numId w:val="25"/>
              </w:numPr>
              <w:pBdr>
                <w:top w:val="nil"/>
                <w:left w:val="nil"/>
                <w:bottom w:val="nil"/>
                <w:right w:val="nil"/>
                <w:between w:val="nil"/>
              </w:pBdr>
              <w:suppressAutoHyphens/>
              <w:spacing w:after="0" w:line="240" w:lineRule="auto"/>
              <w:jc w:val="both"/>
              <w:textDirection w:val="btLr"/>
              <w:textAlignment w:val="top"/>
              <w:outlineLvl w:val="0"/>
              <w:cnfStyle w:val="000000000000" w:firstRow="0" w:lastRow="0" w:firstColumn="0" w:lastColumn="0" w:oddVBand="0" w:evenVBand="0" w:oddHBand="0" w:evenHBand="0" w:firstRowFirstColumn="0" w:firstRowLastColumn="0" w:lastRowFirstColumn="0" w:lastRowLastColumn="0"/>
              <w:rPr>
                <w:i/>
                <w:sz w:val="18"/>
                <w:szCs w:val="22"/>
              </w:rPr>
            </w:pPr>
            <w:r w:rsidRPr="00E0660C">
              <w:rPr>
                <w:i/>
                <w:sz w:val="16"/>
                <w:szCs w:val="22"/>
              </w:rPr>
              <w:t>Como requisito de cierre del proyecto mostrar publicaciones derivadas en revistas indexadas.</w:t>
            </w:r>
          </w:p>
        </w:tc>
      </w:tr>
      <w:tr w:rsidR="008D0094" w:rsidRPr="00112725" w14:paraId="73DBB910" w14:textId="77777777" w:rsidTr="00C23FD3">
        <w:trPr>
          <w:cnfStyle w:val="000000100000" w:firstRow="0" w:lastRow="0" w:firstColumn="0" w:lastColumn="0" w:oddVBand="0" w:evenVBand="0" w:oddHBand="1" w:evenHBand="0" w:firstRowFirstColumn="0" w:firstRowLastColumn="0" w:lastRowFirstColumn="0" w:lastRowLastColumn="0"/>
          <w:trHeight w:val="874"/>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09B8834C" w14:textId="77777777" w:rsidR="008D0094" w:rsidRPr="00112725" w:rsidRDefault="008D0094" w:rsidP="00FC73EC">
            <w:pPr>
              <w:rPr>
                <w:rFonts w:ascii="Arial" w:eastAsia="Arial" w:hAnsi="Arial" w:cs="Arial"/>
                <w:b w:val="0"/>
                <w:color w:val="000000"/>
                <w:sz w:val="18"/>
                <w:szCs w:val="24"/>
              </w:rPr>
            </w:pPr>
          </w:p>
        </w:tc>
        <w:tc>
          <w:tcPr>
            <w:tcW w:w="900" w:type="dxa"/>
            <w:tcBorders>
              <w:top w:val="single" w:sz="4" w:space="0" w:color="auto"/>
              <w:bottom w:val="single" w:sz="4" w:space="0" w:color="auto"/>
            </w:tcBorders>
          </w:tcPr>
          <w:p w14:paraId="0691B26F" w14:textId="77777777" w:rsidR="008D0094" w:rsidRPr="00112725"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tc>
        <w:tc>
          <w:tcPr>
            <w:tcW w:w="2520" w:type="dxa"/>
            <w:tcBorders>
              <w:top w:val="single" w:sz="4" w:space="0" w:color="auto"/>
              <w:bottom w:val="single" w:sz="4" w:space="0" w:color="auto"/>
            </w:tcBorders>
          </w:tcPr>
          <w:p w14:paraId="1E770C2A"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 xml:space="preserve">2. </w:t>
            </w:r>
            <w:r w:rsidRPr="00BC237F">
              <w:rPr>
                <w:rFonts w:ascii="Arial" w:eastAsia="Arial" w:hAnsi="Arial" w:cs="Arial"/>
                <w:b/>
                <w:color w:val="000000"/>
                <w:sz w:val="18"/>
                <w:szCs w:val="24"/>
              </w:rPr>
              <w:t>Liderazgo</w:t>
            </w:r>
            <w:r w:rsidRPr="005E42F1">
              <w:rPr>
                <w:rFonts w:ascii="Arial" w:eastAsia="Arial" w:hAnsi="Arial" w:cs="Arial"/>
                <w:color w:val="000000"/>
                <w:sz w:val="18"/>
                <w:szCs w:val="24"/>
              </w:rPr>
              <w:t xml:space="preserve"> en</w:t>
            </w:r>
            <w:r>
              <w:rPr>
                <w:rFonts w:ascii="Arial" w:eastAsia="Arial" w:hAnsi="Arial" w:cs="Arial"/>
                <w:color w:val="000000"/>
                <w:sz w:val="18"/>
                <w:szCs w:val="24"/>
              </w:rPr>
              <w:t xml:space="preserve"> Proyectos de Investigación e Innovación Internacionales, </w:t>
            </w:r>
            <w:r w:rsidRPr="00112725">
              <w:rPr>
                <w:rFonts w:ascii="Arial" w:eastAsia="Arial" w:hAnsi="Arial" w:cs="Arial"/>
                <w:color w:val="000000"/>
                <w:sz w:val="18"/>
                <w:szCs w:val="24"/>
              </w:rPr>
              <w:t>e</w:t>
            </w:r>
            <w:r>
              <w:rPr>
                <w:rFonts w:ascii="Arial" w:eastAsia="Arial" w:hAnsi="Arial" w:cs="Arial"/>
                <w:color w:val="000000"/>
                <w:sz w:val="18"/>
                <w:szCs w:val="24"/>
              </w:rPr>
              <w:t>n proyectos de fondos de investigación evaluados por pares o panel.</w:t>
            </w:r>
          </w:p>
          <w:p w14:paraId="581A77CE" w14:textId="7BB17925" w:rsidR="008D0094" w:rsidRPr="00E0660C"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6"/>
                <w:szCs w:val="24"/>
              </w:rPr>
            </w:pPr>
            <w:r w:rsidRPr="00E0660C">
              <w:rPr>
                <w:rFonts w:ascii="Arial" w:eastAsia="Arial" w:hAnsi="Arial" w:cs="Arial"/>
                <w:color w:val="000000"/>
                <w:sz w:val="16"/>
                <w:szCs w:val="24"/>
              </w:rPr>
              <w:t>Ejemplos:</w:t>
            </w:r>
            <w:r w:rsidR="0075293E" w:rsidRPr="00E0660C">
              <w:rPr>
                <w:rFonts w:ascii="Arial" w:eastAsia="Arial" w:hAnsi="Arial" w:cs="Arial"/>
                <w:color w:val="000000"/>
                <w:sz w:val="16"/>
                <w:szCs w:val="24"/>
              </w:rPr>
              <w:t xml:space="preserve"> </w:t>
            </w:r>
            <w:r w:rsidR="001318D2" w:rsidRPr="00E0660C">
              <w:rPr>
                <w:rFonts w:ascii="Arial" w:eastAsia="Arial" w:hAnsi="Arial" w:cs="Arial"/>
                <w:color w:val="000000"/>
                <w:sz w:val="16"/>
                <w:szCs w:val="24"/>
              </w:rPr>
              <w:t>ANID-PCI (STIC-AMSUD; EUCELAC-ERANET;</w:t>
            </w:r>
            <w:r w:rsidR="001318D2" w:rsidRPr="00E0660C">
              <w:rPr>
                <w:sz w:val="18"/>
              </w:rPr>
              <w:t xml:space="preserve"> </w:t>
            </w:r>
            <w:r w:rsidR="001318D2" w:rsidRPr="00E0660C">
              <w:rPr>
                <w:rFonts w:ascii="Arial" w:eastAsia="Arial" w:hAnsi="Arial" w:cs="Arial"/>
                <w:color w:val="000000"/>
                <w:sz w:val="16"/>
                <w:szCs w:val="24"/>
              </w:rPr>
              <w:t>ANID-MAX PLANCK;</w:t>
            </w:r>
            <w:r w:rsidR="001318D2" w:rsidRPr="00E0660C">
              <w:rPr>
                <w:sz w:val="18"/>
              </w:rPr>
              <w:t xml:space="preserve"> </w:t>
            </w:r>
            <w:r w:rsidR="001318D2" w:rsidRPr="00E0660C">
              <w:rPr>
                <w:rFonts w:ascii="Arial" w:eastAsia="Arial" w:hAnsi="Arial" w:cs="Arial"/>
                <w:color w:val="000000"/>
                <w:sz w:val="16"/>
                <w:szCs w:val="24"/>
              </w:rPr>
              <w:t>NERC NEWTON FUND;</w:t>
            </w:r>
            <w:r w:rsidR="001318D2" w:rsidRPr="00E0660C">
              <w:rPr>
                <w:sz w:val="18"/>
              </w:rPr>
              <w:t xml:space="preserve"> </w:t>
            </w:r>
            <w:r w:rsidR="001318D2" w:rsidRPr="00E0660C">
              <w:rPr>
                <w:rFonts w:ascii="Arial" w:eastAsia="Arial" w:hAnsi="Arial" w:cs="Arial"/>
                <w:color w:val="000000"/>
                <w:sz w:val="16"/>
                <w:szCs w:val="24"/>
              </w:rPr>
              <w:t>ANID-NSFC</w:t>
            </w:r>
            <w:r w:rsidR="001318D2">
              <w:rPr>
                <w:rFonts w:ascii="Arial" w:eastAsia="Arial" w:hAnsi="Arial" w:cs="Arial"/>
                <w:color w:val="000000"/>
                <w:sz w:val="16"/>
                <w:szCs w:val="24"/>
              </w:rPr>
              <w:t xml:space="preserve">; </w:t>
            </w:r>
            <w:r w:rsidR="001318D2">
              <w:rPr>
                <w:rFonts w:ascii="Arial" w:eastAsia="Arial" w:hAnsi="Arial" w:cs="Arial"/>
                <w:color w:val="000000"/>
                <w:sz w:val="16"/>
                <w:szCs w:val="24"/>
              </w:rPr>
              <w:lastRenderedPageBreak/>
              <w:t xml:space="preserve">etc.); </w:t>
            </w:r>
            <w:r w:rsidR="001318D2" w:rsidRPr="001318D2">
              <w:rPr>
                <w:rFonts w:ascii="Arial" w:eastAsia="Arial" w:hAnsi="Arial" w:cs="Arial"/>
                <w:color w:val="000000"/>
                <w:sz w:val="16"/>
                <w:szCs w:val="24"/>
              </w:rPr>
              <w:t>H2020-MSCA RISE</w:t>
            </w:r>
            <w:r w:rsidR="001318D2">
              <w:rPr>
                <w:rFonts w:ascii="Arial" w:eastAsia="Arial" w:hAnsi="Arial" w:cs="Arial"/>
                <w:color w:val="000000"/>
                <w:sz w:val="16"/>
                <w:szCs w:val="24"/>
              </w:rPr>
              <w:t>;</w:t>
            </w:r>
            <w:r w:rsidR="001318D2">
              <w:t xml:space="preserve"> </w:t>
            </w:r>
            <w:r w:rsidR="001318D2" w:rsidRPr="001318D2">
              <w:rPr>
                <w:rFonts w:ascii="Arial" w:eastAsia="Arial" w:hAnsi="Arial" w:cs="Arial"/>
                <w:color w:val="000000"/>
                <w:sz w:val="16"/>
                <w:szCs w:val="24"/>
              </w:rPr>
              <w:t>H2020-RIA</w:t>
            </w:r>
            <w:r w:rsidR="001318D2">
              <w:rPr>
                <w:rFonts w:ascii="Arial" w:eastAsia="Arial" w:hAnsi="Arial" w:cs="Arial"/>
                <w:color w:val="000000"/>
                <w:sz w:val="16"/>
                <w:szCs w:val="24"/>
              </w:rPr>
              <w:t>; FONTAGRO - BID; JICA-</w:t>
            </w:r>
            <w:r w:rsidR="001318D2">
              <w:t xml:space="preserve"> </w:t>
            </w:r>
            <w:r w:rsidR="001318D2" w:rsidRPr="001318D2">
              <w:rPr>
                <w:rFonts w:ascii="Arial" w:eastAsia="Arial" w:hAnsi="Arial" w:cs="Arial"/>
                <w:color w:val="000000"/>
                <w:sz w:val="16"/>
                <w:szCs w:val="24"/>
              </w:rPr>
              <w:t>SATREPS</w:t>
            </w:r>
            <w:r w:rsidR="001318D2">
              <w:rPr>
                <w:rFonts w:ascii="Arial" w:eastAsia="Arial" w:hAnsi="Arial" w:cs="Arial"/>
                <w:color w:val="000000"/>
                <w:sz w:val="16"/>
                <w:szCs w:val="24"/>
              </w:rPr>
              <w:t xml:space="preserve">, entre otros. </w:t>
            </w:r>
          </w:p>
          <w:p w14:paraId="0A72FDCB"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 xml:space="preserve">Liderazgo: </w:t>
            </w:r>
            <w:r w:rsidRPr="00112725">
              <w:rPr>
                <w:rFonts w:ascii="Arial" w:eastAsia="Arial" w:hAnsi="Arial" w:cs="Arial"/>
                <w:color w:val="000000"/>
                <w:sz w:val="18"/>
                <w:szCs w:val="24"/>
              </w:rPr>
              <w:t>Investigador</w:t>
            </w:r>
            <w:r>
              <w:rPr>
                <w:rFonts w:ascii="Arial" w:eastAsia="Arial" w:hAnsi="Arial" w:cs="Arial"/>
                <w:color w:val="000000"/>
                <w:sz w:val="18"/>
                <w:szCs w:val="24"/>
              </w:rPr>
              <w:t>/a Responsable, Coordinador Nacional o figura similar.</w:t>
            </w:r>
          </w:p>
        </w:tc>
        <w:tc>
          <w:tcPr>
            <w:tcW w:w="1080" w:type="dxa"/>
            <w:tcBorders>
              <w:top w:val="single" w:sz="4" w:space="0" w:color="auto"/>
              <w:bottom w:val="single" w:sz="4" w:space="0" w:color="auto"/>
            </w:tcBorders>
          </w:tcPr>
          <w:p w14:paraId="787F140F" w14:textId="77777777" w:rsidR="008D0094" w:rsidRPr="00E0660C"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lastRenderedPageBreak/>
              <w:t>30%</w:t>
            </w:r>
          </w:p>
        </w:tc>
        <w:tc>
          <w:tcPr>
            <w:tcW w:w="7200" w:type="dxa"/>
            <w:gridSpan w:val="4"/>
            <w:tcBorders>
              <w:top w:val="single" w:sz="4" w:space="0" w:color="auto"/>
              <w:bottom w:val="single" w:sz="4" w:space="0" w:color="auto"/>
            </w:tcBorders>
          </w:tcPr>
          <w:p w14:paraId="3E316FF2" w14:textId="77777777" w:rsidR="008D0094" w:rsidRPr="00BD1F6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5.</w:t>
            </w:r>
            <w:r w:rsidRPr="00BD1F65">
              <w:rPr>
                <w:rFonts w:ascii="Arial" w:eastAsia="Arial" w:hAnsi="Arial" w:cs="Arial"/>
                <w:color w:val="000000"/>
                <w:sz w:val="18"/>
                <w:szCs w:val="24"/>
              </w:rPr>
              <w:t xml:space="preserve"> Cuenta con </w:t>
            </w:r>
            <w:r w:rsidRPr="00E0660C">
              <w:rPr>
                <w:rFonts w:ascii="Arial" w:eastAsia="Arial" w:hAnsi="Arial" w:cs="Arial"/>
                <w:color w:val="000000"/>
                <w:sz w:val="18"/>
                <w:szCs w:val="24"/>
              </w:rPr>
              <w:t>3</w:t>
            </w:r>
            <w:r w:rsidRPr="00BD1F65">
              <w:rPr>
                <w:rFonts w:ascii="Arial" w:eastAsia="Arial" w:hAnsi="Arial" w:cs="Arial"/>
                <w:color w:val="000000"/>
                <w:sz w:val="18"/>
                <w:szCs w:val="24"/>
              </w:rPr>
              <w:t xml:space="preserve"> o Proyectos de Investigación e Innovación Internacionales en calidad de Investigador/a Responsable y/o Coordinador Nacional en proyectos de fondos de investigación evaluados por pares o panel.</w:t>
            </w:r>
          </w:p>
          <w:p w14:paraId="09A0715B" w14:textId="77777777" w:rsidR="008D0094" w:rsidRPr="00BD1F6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4.</w:t>
            </w:r>
            <w:r w:rsidRPr="00BD1F65">
              <w:rPr>
                <w:rFonts w:ascii="Arial" w:eastAsia="Arial" w:hAnsi="Arial" w:cs="Arial"/>
                <w:color w:val="000000"/>
                <w:sz w:val="18"/>
                <w:szCs w:val="24"/>
              </w:rPr>
              <w:t xml:space="preserve"> Cuenta con 2 Proyectos de Investigación e Innovación Internacionales en calidad de Investigador/a Responsable y/o Coordinador Nacional en proyectos de fondos de investigación evaluados por pares o panel.</w:t>
            </w:r>
          </w:p>
          <w:p w14:paraId="6B296CC0" w14:textId="77777777" w:rsidR="008D0094" w:rsidRPr="00BD1F6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lastRenderedPageBreak/>
              <w:t>Puntaje 3.</w:t>
            </w:r>
            <w:r w:rsidRPr="00BD1F65">
              <w:rPr>
                <w:rFonts w:ascii="Arial" w:eastAsia="Arial" w:hAnsi="Arial" w:cs="Arial"/>
                <w:color w:val="000000"/>
                <w:sz w:val="18"/>
                <w:szCs w:val="24"/>
              </w:rPr>
              <w:t xml:space="preserve"> Cuenta con 1 Proyectos de Investigación e Innovación Internacionales en calidad de Investigador/a Responsable y/o Coordinador Nacional en proyectos de fondos de investigación evaluados por pares o panel.</w:t>
            </w:r>
          </w:p>
          <w:p w14:paraId="2F3DE089" w14:textId="77777777" w:rsidR="008D0094" w:rsidRPr="00BD1F6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0</w:t>
            </w:r>
            <w:r w:rsidRPr="00BD1F65">
              <w:rPr>
                <w:rFonts w:ascii="Arial" w:eastAsia="Arial" w:hAnsi="Arial" w:cs="Arial"/>
                <w:color w:val="000000"/>
                <w:sz w:val="18"/>
                <w:szCs w:val="24"/>
              </w:rPr>
              <w:t>. No cuenta con Proyecto de Investigación e Innovación Internacional en calidad de Investigador/a Responsable y/o Coordinador Nacional en proyectos de fondos de investigación evaluados por pares o panel.</w:t>
            </w:r>
          </w:p>
        </w:tc>
      </w:tr>
      <w:tr w:rsidR="008D0094" w:rsidRPr="00112725" w14:paraId="660B5F85" w14:textId="77777777" w:rsidTr="00C23FD3">
        <w:trPr>
          <w:trHeight w:val="2004"/>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4F579E16" w14:textId="77777777" w:rsidR="008D0094" w:rsidRPr="00112725" w:rsidRDefault="008D0094" w:rsidP="00FC73EC">
            <w:pPr>
              <w:rPr>
                <w:rFonts w:ascii="Arial" w:eastAsia="Arial" w:hAnsi="Arial" w:cs="Arial"/>
                <w:b w:val="0"/>
                <w:color w:val="000000"/>
                <w:sz w:val="18"/>
                <w:szCs w:val="24"/>
              </w:rPr>
            </w:pPr>
          </w:p>
        </w:tc>
        <w:tc>
          <w:tcPr>
            <w:tcW w:w="900" w:type="dxa"/>
            <w:tcBorders>
              <w:top w:val="single" w:sz="4" w:space="0" w:color="auto"/>
              <w:bottom w:val="single" w:sz="4" w:space="0" w:color="auto"/>
            </w:tcBorders>
          </w:tcPr>
          <w:p w14:paraId="6F5894D2"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tc>
        <w:tc>
          <w:tcPr>
            <w:tcW w:w="2520" w:type="dxa"/>
            <w:tcBorders>
              <w:top w:val="single" w:sz="4" w:space="0" w:color="auto"/>
              <w:bottom w:val="single" w:sz="4" w:space="0" w:color="auto"/>
            </w:tcBorders>
          </w:tcPr>
          <w:p w14:paraId="34522C88"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 xml:space="preserve">3. </w:t>
            </w:r>
            <w:r w:rsidRPr="00FE1E21">
              <w:rPr>
                <w:rFonts w:ascii="Arial" w:eastAsia="Arial" w:hAnsi="Arial" w:cs="Arial"/>
                <w:b/>
                <w:color w:val="000000"/>
                <w:sz w:val="18"/>
                <w:szCs w:val="24"/>
              </w:rPr>
              <w:t>Liderazgo</w:t>
            </w:r>
            <w:r w:rsidRPr="00112725">
              <w:rPr>
                <w:rFonts w:ascii="Arial" w:eastAsia="Arial" w:hAnsi="Arial" w:cs="Arial"/>
                <w:color w:val="000000"/>
                <w:sz w:val="18"/>
                <w:szCs w:val="24"/>
              </w:rPr>
              <w:t xml:space="preserve"> en Proyectos de Investigación</w:t>
            </w:r>
            <w:r>
              <w:rPr>
                <w:rFonts w:ascii="Arial" w:eastAsia="Arial" w:hAnsi="Arial" w:cs="Arial"/>
                <w:color w:val="000000"/>
                <w:sz w:val="18"/>
                <w:szCs w:val="24"/>
              </w:rPr>
              <w:t xml:space="preserve"> </w:t>
            </w:r>
            <w:r w:rsidRPr="00112725">
              <w:rPr>
                <w:rFonts w:ascii="Arial" w:eastAsia="Arial" w:hAnsi="Arial" w:cs="Arial"/>
                <w:color w:val="000000"/>
                <w:sz w:val="18"/>
                <w:szCs w:val="24"/>
              </w:rPr>
              <w:t>de Dirección d</w:t>
            </w:r>
            <w:r>
              <w:rPr>
                <w:rFonts w:ascii="Arial" w:eastAsia="Arial" w:hAnsi="Arial" w:cs="Arial"/>
                <w:color w:val="000000"/>
                <w:sz w:val="18"/>
                <w:szCs w:val="24"/>
              </w:rPr>
              <w:t xml:space="preserve">e Investigación de Universidades, </w:t>
            </w:r>
            <w:r w:rsidRPr="00112725">
              <w:rPr>
                <w:rFonts w:ascii="Arial" w:eastAsia="Arial" w:hAnsi="Arial" w:cs="Arial"/>
                <w:color w:val="000000"/>
                <w:sz w:val="18"/>
                <w:szCs w:val="24"/>
              </w:rPr>
              <w:t>en proyectos inter</w:t>
            </w:r>
            <w:r>
              <w:rPr>
                <w:rFonts w:ascii="Arial" w:eastAsia="Arial" w:hAnsi="Arial" w:cs="Arial"/>
                <w:color w:val="000000"/>
                <w:sz w:val="18"/>
                <w:szCs w:val="24"/>
              </w:rPr>
              <w:t>nos evaluados por pares o panel.</w:t>
            </w:r>
          </w:p>
          <w:p w14:paraId="4F833B24" w14:textId="77777777" w:rsidR="008D0094" w:rsidRPr="0011272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 xml:space="preserve">Liderazgo: </w:t>
            </w:r>
            <w:r w:rsidRPr="00112725">
              <w:rPr>
                <w:rFonts w:ascii="Arial" w:eastAsia="Arial" w:hAnsi="Arial" w:cs="Arial"/>
                <w:color w:val="000000"/>
                <w:sz w:val="18"/>
                <w:szCs w:val="24"/>
              </w:rPr>
              <w:t xml:space="preserve">Investigador/a Responsable </w:t>
            </w:r>
          </w:p>
        </w:tc>
        <w:tc>
          <w:tcPr>
            <w:tcW w:w="1080" w:type="dxa"/>
            <w:tcBorders>
              <w:top w:val="single" w:sz="4" w:space="0" w:color="auto"/>
              <w:bottom w:val="single" w:sz="4" w:space="0" w:color="auto"/>
            </w:tcBorders>
          </w:tcPr>
          <w:p w14:paraId="7880B6D5" w14:textId="77777777" w:rsidR="008D0094" w:rsidRPr="00E0660C"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t>20%</w:t>
            </w:r>
          </w:p>
        </w:tc>
        <w:tc>
          <w:tcPr>
            <w:tcW w:w="7200" w:type="dxa"/>
            <w:gridSpan w:val="4"/>
            <w:tcBorders>
              <w:top w:val="single" w:sz="4" w:space="0" w:color="auto"/>
              <w:bottom w:val="single" w:sz="4" w:space="0" w:color="auto"/>
            </w:tcBorders>
          </w:tcPr>
          <w:p w14:paraId="7CF2F2A6" w14:textId="77777777" w:rsidR="008D0094" w:rsidRPr="00BD1F6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5.</w:t>
            </w:r>
            <w:r w:rsidRPr="00BD1F65">
              <w:rPr>
                <w:rFonts w:ascii="Arial" w:eastAsia="Arial" w:hAnsi="Arial" w:cs="Arial"/>
                <w:color w:val="000000"/>
                <w:sz w:val="18"/>
                <w:szCs w:val="24"/>
              </w:rPr>
              <w:t xml:space="preserve"> Cuenta con </w:t>
            </w:r>
            <w:r w:rsidRPr="00E0660C">
              <w:rPr>
                <w:rFonts w:ascii="Arial" w:eastAsia="Arial" w:hAnsi="Arial" w:cs="Arial"/>
                <w:color w:val="000000"/>
                <w:sz w:val="18"/>
                <w:szCs w:val="24"/>
              </w:rPr>
              <w:t>3</w:t>
            </w:r>
            <w:r w:rsidRPr="00BD1F65">
              <w:rPr>
                <w:rFonts w:ascii="Arial" w:eastAsia="Arial" w:hAnsi="Arial" w:cs="Arial"/>
                <w:color w:val="000000"/>
                <w:sz w:val="18"/>
                <w:szCs w:val="24"/>
              </w:rPr>
              <w:t xml:space="preserve"> o más proyectos de Investigación de Dirección de Investigación de Universidades en proyectos internos evaluados por pares o panel, en calidad de </w:t>
            </w:r>
            <w:r w:rsidRPr="00BD1F65">
              <w:rPr>
                <w:rFonts w:ascii="Arial" w:eastAsia="Arial" w:hAnsi="Arial" w:cs="Arial"/>
                <w:b/>
                <w:color w:val="000000"/>
                <w:sz w:val="18"/>
                <w:szCs w:val="24"/>
              </w:rPr>
              <w:t>Investigador/a Responsable.</w:t>
            </w:r>
          </w:p>
          <w:p w14:paraId="0F53D274" w14:textId="77777777" w:rsidR="008D0094" w:rsidRPr="00BD1F6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4.</w:t>
            </w:r>
            <w:r w:rsidRPr="00BD1F65">
              <w:rPr>
                <w:rFonts w:ascii="Arial" w:eastAsia="Arial" w:hAnsi="Arial" w:cs="Arial"/>
                <w:color w:val="000000"/>
                <w:sz w:val="18"/>
                <w:szCs w:val="24"/>
              </w:rPr>
              <w:t xml:space="preserve"> Cuenta con 2 proyectos de Investigación de Dirección de Investigación de Universidades en proyectos internos evaluados por pares o panel, en calidad de </w:t>
            </w:r>
            <w:r w:rsidRPr="00BD1F65">
              <w:rPr>
                <w:rFonts w:ascii="Arial" w:eastAsia="Arial" w:hAnsi="Arial" w:cs="Arial"/>
                <w:b/>
                <w:color w:val="000000"/>
                <w:sz w:val="18"/>
                <w:szCs w:val="24"/>
              </w:rPr>
              <w:t>Investigador/a Responsable.</w:t>
            </w:r>
          </w:p>
          <w:p w14:paraId="1DBD6144" w14:textId="77777777" w:rsidR="008D0094" w:rsidRPr="00BD1F6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3.</w:t>
            </w:r>
            <w:r w:rsidRPr="00BD1F65">
              <w:rPr>
                <w:rFonts w:ascii="Arial" w:eastAsia="Arial" w:hAnsi="Arial" w:cs="Arial"/>
                <w:color w:val="000000"/>
                <w:sz w:val="18"/>
                <w:szCs w:val="24"/>
              </w:rPr>
              <w:t xml:space="preserve"> Cuenta con 1 proyecto de Investigación de Dirección de Investigación de Universidades en proyectos internos evaluados por pares o panel, en calidad de </w:t>
            </w:r>
            <w:r w:rsidRPr="00BD1F65">
              <w:rPr>
                <w:rFonts w:ascii="Arial" w:eastAsia="Arial" w:hAnsi="Arial" w:cs="Arial"/>
                <w:b/>
                <w:color w:val="000000"/>
                <w:sz w:val="18"/>
                <w:szCs w:val="24"/>
              </w:rPr>
              <w:t>Investigador/a Responsable.</w:t>
            </w:r>
          </w:p>
          <w:p w14:paraId="05493F3B" w14:textId="77777777" w:rsidR="008D0094" w:rsidRPr="00E0660C"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BD1F65">
              <w:rPr>
                <w:rFonts w:ascii="Arial" w:eastAsia="Arial" w:hAnsi="Arial" w:cs="Arial"/>
                <w:b/>
                <w:color w:val="000000"/>
                <w:sz w:val="18"/>
                <w:szCs w:val="24"/>
              </w:rPr>
              <w:t>Puntaje 0</w:t>
            </w:r>
            <w:r w:rsidRPr="00BD1F65">
              <w:rPr>
                <w:rFonts w:ascii="Arial" w:eastAsia="Arial" w:hAnsi="Arial" w:cs="Arial"/>
                <w:color w:val="000000"/>
                <w:sz w:val="18"/>
                <w:szCs w:val="24"/>
              </w:rPr>
              <w:t xml:space="preserve">. No cuenta con proyecto de Investigación de Dirección de Investigación de Universidades en proyectos internos evaluados por pares o panel, en calidad de </w:t>
            </w:r>
            <w:r w:rsidRPr="00BD1F65">
              <w:rPr>
                <w:rFonts w:ascii="Arial" w:eastAsia="Arial" w:hAnsi="Arial" w:cs="Arial"/>
                <w:b/>
                <w:color w:val="000000"/>
                <w:sz w:val="18"/>
                <w:szCs w:val="24"/>
              </w:rPr>
              <w:t>Investigador/a Responsable.</w:t>
            </w:r>
          </w:p>
        </w:tc>
      </w:tr>
      <w:tr w:rsidR="008D0094" w:rsidRPr="00112725" w14:paraId="7D40742F" w14:textId="77777777" w:rsidTr="00C23FD3">
        <w:trPr>
          <w:cnfStyle w:val="000000100000" w:firstRow="0" w:lastRow="0" w:firstColumn="0" w:lastColumn="0" w:oddVBand="0" w:evenVBand="0" w:oddHBand="1" w:evenHBand="0" w:firstRowFirstColumn="0" w:firstRowLastColumn="0" w:lastRowFirstColumn="0" w:lastRowLastColumn="0"/>
          <w:trHeight w:val="744"/>
          <w:jc w:val="center"/>
        </w:trPr>
        <w:tc>
          <w:tcPr>
            <w:cnfStyle w:val="001000000000" w:firstRow="0" w:lastRow="0" w:firstColumn="1" w:lastColumn="0" w:oddVBand="0" w:evenVBand="0" w:oddHBand="0" w:evenHBand="0" w:firstRowFirstColumn="0" w:firstRowLastColumn="0" w:lastRowFirstColumn="0" w:lastRowLastColumn="0"/>
            <w:tcW w:w="1890" w:type="dxa"/>
            <w:vMerge w:val="restart"/>
          </w:tcPr>
          <w:p w14:paraId="5D5C6E25" w14:textId="77777777" w:rsidR="008D0094" w:rsidRPr="00112725" w:rsidRDefault="008D0094" w:rsidP="00FC73EC">
            <w:pPr>
              <w:rPr>
                <w:rFonts w:ascii="Arial" w:eastAsia="Arial" w:hAnsi="Arial" w:cs="Arial"/>
                <w:b w:val="0"/>
                <w:color w:val="000000"/>
                <w:sz w:val="18"/>
                <w:szCs w:val="24"/>
              </w:rPr>
            </w:pPr>
            <w:r w:rsidRPr="00112725">
              <w:rPr>
                <w:rFonts w:ascii="Arial" w:eastAsia="Arial" w:hAnsi="Arial" w:cs="Arial"/>
                <w:b w:val="0"/>
                <w:color w:val="000000"/>
                <w:sz w:val="18"/>
                <w:szCs w:val="24"/>
              </w:rPr>
              <w:t xml:space="preserve">6.Formación de Capital Humano </w:t>
            </w:r>
          </w:p>
        </w:tc>
        <w:tc>
          <w:tcPr>
            <w:tcW w:w="900" w:type="dxa"/>
            <w:tcBorders>
              <w:bottom w:val="single" w:sz="4" w:space="0" w:color="auto"/>
            </w:tcBorders>
          </w:tcPr>
          <w:p w14:paraId="3DFA72CF" w14:textId="77777777" w:rsidR="008D0094" w:rsidRPr="00112725"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112725">
              <w:rPr>
                <w:rFonts w:ascii="Arial" w:eastAsia="Arial" w:hAnsi="Arial" w:cs="Arial"/>
                <w:color w:val="000000"/>
                <w:sz w:val="18"/>
                <w:szCs w:val="24"/>
              </w:rPr>
              <w:t>1</w:t>
            </w:r>
            <w:r>
              <w:rPr>
                <w:rFonts w:ascii="Arial" w:eastAsia="Arial" w:hAnsi="Arial" w:cs="Arial"/>
                <w:color w:val="000000"/>
                <w:sz w:val="18"/>
                <w:szCs w:val="24"/>
              </w:rPr>
              <w:t>0</w:t>
            </w:r>
            <w:r w:rsidRPr="00112725">
              <w:rPr>
                <w:rFonts w:ascii="Arial" w:eastAsia="Arial" w:hAnsi="Arial" w:cs="Arial"/>
                <w:color w:val="000000"/>
                <w:sz w:val="18"/>
                <w:szCs w:val="24"/>
              </w:rPr>
              <w:t>%</w:t>
            </w:r>
          </w:p>
        </w:tc>
        <w:tc>
          <w:tcPr>
            <w:tcW w:w="2520" w:type="dxa"/>
            <w:tcBorders>
              <w:bottom w:val="single" w:sz="4" w:space="0" w:color="auto"/>
            </w:tcBorders>
          </w:tcPr>
          <w:p w14:paraId="4C134238" w14:textId="77777777" w:rsidR="008D0094" w:rsidRPr="0011272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112725">
              <w:rPr>
                <w:rFonts w:ascii="Arial" w:eastAsia="Arial" w:hAnsi="Arial" w:cs="Arial"/>
                <w:color w:val="000000"/>
                <w:sz w:val="18"/>
                <w:szCs w:val="24"/>
              </w:rPr>
              <w:t>1.</w:t>
            </w:r>
            <w:r w:rsidRPr="00112725">
              <w:rPr>
                <w:rFonts w:ascii="Arial" w:eastAsia="Arial" w:hAnsi="Arial" w:cs="Arial"/>
                <w:color w:val="000000"/>
                <w:sz w:val="18"/>
                <w:szCs w:val="24"/>
              </w:rPr>
              <w:tab/>
              <w:t>Dirección de tesis de Doctorado (pertenecer al claustro).</w:t>
            </w:r>
          </w:p>
        </w:tc>
        <w:tc>
          <w:tcPr>
            <w:tcW w:w="1080" w:type="dxa"/>
            <w:tcBorders>
              <w:bottom w:val="single" w:sz="4" w:space="0" w:color="auto"/>
            </w:tcBorders>
          </w:tcPr>
          <w:p w14:paraId="19E04213" w14:textId="77777777" w:rsidR="008D0094" w:rsidRPr="00112725" w:rsidRDefault="008D0094" w:rsidP="004E31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50%</w:t>
            </w:r>
          </w:p>
        </w:tc>
        <w:tc>
          <w:tcPr>
            <w:tcW w:w="7200" w:type="dxa"/>
            <w:gridSpan w:val="4"/>
            <w:tcBorders>
              <w:bottom w:val="single" w:sz="4" w:space="0" w:color="auto"/>
            </w:tcBorders>
          </w:tcPr>
          <w:p w14:paraId="4B53A3AD" w14:textId="22186F76"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5.</w:t>
            </w:r>
            <w:r w:rsidRPr="000A7AD0">
              <w:rPr>
                <w:rFonts w:ascii="Arial" w:eastAsia="Arial" w:hAnsi="Arial" w:cs="Arial"/>
                <w:color w:val="000000"/>
                <w:sz w:val="18"/>
                <w:szCs w:val="24"/>
              </w:rPr>
              <w:t xml:space="preserve"> Cuenta con </w:t>
            </w:r>
            <w:r w:rsidR="005A717E">
              <w:rPr>
                <w:rFonts w:ascii="Arial" w:eastAsia="Arial" w:hAnsi="Arial" w:cs="Arial"/>
                <w:color w:val="000000"/>
                <w:sz w:val="18"/>
                <w:szCs w:val="24"/>
              </w:rPr>
              <w:t>2</w:t>
            </w:r>
            <w:r>
              <w:rPr>
                <w:rFonts w:ascii="Arial" w:eastAsia="Arial" w:hAnsi="Arial" w:cs="Arial"/>
                <w:color w:val="000000"/>
                <w:sz w:val="18"/>
                <w:szCs w:val="24"/>
              </w:rPr>
              <w:t xml:space="preserve"> o más Tesis de Doctorado dirigidas</w:t>
            </w:r>
            <w:r>
              <w:rPr>
                <w:rFonts w:ascii="Arial" w:eastAsia="Arial" w:hAnsi="Arial" w:cs="Arial"/>
                <w:b/>
                <w:color w:val="000000"/>
                <w:sz w:val="18"/>
                <w:szCs w:val="24"/>
              </w:rPr>
              <w:t>.</w:t>
            </w:r>
          </w:p>
          <w:p w14:paraId="62BAF658" w14:textId="5C1CDCE6"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w:t>
            </w:r>
            <w:r w:rsidR="00210D55">
              <w:rPr>
                <w:rFonts w:ascii="Arial" w:eastAsia="Arial" w:hAnsi="Arial" w:cs="Arial"/>
                <w:b/>
                <w:color w:val="000000"/>
                <w:sz w:val="18"/>
                <w:szCs w:val="24"/>
              </w:rPr>
              <w:t>3</w:t>
            </w:r>
            <w:r w:rsidRPr="009031D9">
              <w:rPr>
                <w:rFonts w:ascii="Arial" w:eastAsia="Arial" w:hAnsi="Arial" w:cs="Arial"/>
                <w:b/>
                <w:color w:val="000000"/>
                <w:sz w:val="18"/>
                <w:szCs w:val="24"/>
              </w:rPr>
              <w:t>.</w:t>
            </w:r>
            <w:r w:rsidRPr="000A7AD0">
              <w:rPr>
                <w:rFonts w:ascii="Arial" w:eastAsia="Arial" w:hAnsi="Arial" w:cs="Arial"/>
                <w:color w:val="000000"/>
                <w:sz w:val="18"/>
                <w:szCs w:val="24"/>
              </w:rPr>
              <w:t xml:space="preserve"> Cuenta con </w:t>
            </w:r>
            <w:r w:rsidR="005A717E">
              <w:rPr>
                <w:rFonts w:ascii="Arial" w:eastAsia="Arial" w:hAnsi="Arial" w:cs="Arial"/>
                <w:color w:val="000000"/>
                <w:sz w:val="18"/>
                <w:szCs w:val="24"/>
              </w:rPr>
              <w:t>1</w:t>
            </w:r>
            <w:r w:rsidRPr="009031D9">
              <w:rPr>
                <w:rFonts w:ascii="Arial" w:eastAsia="Arial" w:hAnsi="Arial" w:cs="Arial"/>
                <w:color w:val="000000"/>
                <w:sz w:val="18"/>
                <w:szCs w:val="24"/>
              </w:rPr>
              <w:t xml:space="preserve"> </w:t>
            </w:r>
            <w:r>
              <w:rPr>
                <w:rFonts w:ascii="Arial" w:eastAsia="Arial" w:hAnsi="Arial" w:cs="Arial"/>
                <w:color w:val="000000"/>
                <w:sz w:val="18"/>
                <w:szCs w:val="24"/>
              </w:rPr>
              <w:t>Tesis de Doctorado dirigidas</w:t>
            </w:r>
            <w:r>
              <w:rPr>
                <w:rFonts w:ascii="Arial" w:eastAsia="Arial" w:hAnsi="Arial" w:cs="Arial"/>
                <w:b/>
                <w:color w:val="000000"/>
                <w:sz w:val="18"/>
                <w:szCs w:val="24"/>
              </w:rPr>
              <w:t>.</w:t>
            </w:r>
          </w:p>
          <w:p w14:paraId="7B7CC938" w14:textId="77777777" w:rsidR="008D0094" w:rsidRPr="0011272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highlight w:val="yellow"/>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0</w:t>
            </w:r>
            <w:r>
              <w:rPr>
                <w:rFonts w:ascii="Arial" w:eastAsia="Arial" w:hAnsi="Arial" w:cs="Arial"/>
                <w:color w:val="000000"/>
                <w:sz w:val="18"/>
                <w:szCs w:val="24"/>
              </w:rPr>
              <w:t>. No cuenta con</w:t>
            </w:r>
            <w:r w:rsidRPr="009031D9">
              <w:rPr>
                <w:rFonts w:ascii="Arial" w:eastAsia="Arial" w:hAnsi="Arial" w:cs="Arial"/>
                <w:color w:val="000000"/>
                <w:sz w:val="18"/>
                <w:szCs w:val="24"/>
              </w:rPr>
              <w:t xml:space="preserve"> </w:t>
            </w:r>
            <w:r>
              <w:rPr>
                <w:rFonts w:ascii="Arial" w:eastAsia="Arial" w:hAnsi="Arial" w:cs="Arial"/>
                <w:color w:val="000000"/>
                <w:sz w:val="18"/>
                <w:szCs w:val="24"/>
              </w:rPr>
              <w:t>Tesis de Doctorado dirigidas</w:t>
            </w:r>
            <w:r>
              <w:rPr>
                <w:rFonts w:ascii="Arial" w:eastAsia="Arial" w:hAnsi="Arial" w:cs="Arial"/>
                <w:b/>
                <w:color w:val="000000"/>
                <w:sz w:val="18"/>
                <w:szCs w:val="24"/>
              </w:rPr>
              <w:t>.</w:t>
            </w:r>
          </w:p>
        </w:tc>
      </w:tr>
      <w:tr w:rsidR="008D0094" w:rsidRPr="00112725" w14:paraId="424B968F" w14:textId="77777777" w:rsidTr="00C23FD3">
        <w:trPr>
          <w:trHeight w:val="424"/>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2CB61F3E" w14:textId="77777777" w:rsidR="008D0094" w:rsidRPr="00112725" w:rsidRDefault="008D0094" w:rsidP="00FC73EC">
            <w:pPr>
              <w:rPr>
                <w:rFonts w:ascii="Arial" w:eastAsia="Arial" w:hAnsi="Arial" w:cs="Arial"/>
                <w:b w:val="0"/>
                <w:color w:val="000000"/>
                <w:sz w:val="18"/>
                <w:szCs w:val="24"/>
              </w:rPr>
            </w:pPr>
          </w:p>
        </w:tc>
        <w:tc>
          <w:tcPr>
            <w:tcW w:w="900" w:type="dxa"/>
            <w:tcBorders>
              <w:top w:val="single" w:sz="4" w:space="0" w:color="auto"/>
              <w:bottom w:val="single" w:sz="4" w:space="0" w:color="auto"/>
            </w:tcBorders>
          </w:tcPr>
          <w:p w14:paraId="61D96437"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tc>
        <w:tc>
          <w:tcPr>
            <w:tcW w:w="2520" w:type="dxa"/>
            <w:tcBorders>
              <w:top w:val="single" w:sz="4" w:space="0" w:color="auto"/>
              <w:bottom w:val="single" w:sz="4" w:space="0" w:color="auto"/>
            </w:tcBorders>
          </w:tcPr>
          <w:p w14:paraId="6BE671E3" w14:textId="77777777" w:rsidR="008D0094" w:rsidRPr="0011272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112725">
              <w:rPr>
                <w:rFonts w:ascii="Arial" w:eastAsia="Arial" w:hAnsi="Arial" w:cs="Arial"/>
                <w:color w:val="000000"/>
                <w:sz w:val="18"/>
                <w:szCs w:val="24"/>
              </w:rPr>
              <w:t>2.</w:t>
            </w:r>
            <w:r w:rsidRPr="00112725">
              <w:rPr>
                <w:rFonts w:ascii="Arial" w:eastAsia="Arial" w:hAnsi="Arial" w:cs="Arial"/>
                <w:color w:val="000000"/>
                <w:sz w:val="18"/>
                <w:szCs w:val="24"/>
              </w:rPr>
              <w:tab/>
              <w:t>Dirección de tesis en Especialidades médicas y/u odontológicas (pertenecer al núcleo de especialidades médicas y/u odontológicas).</w:t>
            </w:r>
          </w:p>
        </w:tc>
        <w:tc>
          <w:tcPr>
            <w:tcW w:w="1080" w:type="dxa"/>
            <w:tcBorders>
              <w:top w:val="single" w:sz="4" w:space="0" w:color="auto"/>
              <w:bottom w:val="single" w:sz="4" w:space="0" w:color="auto"/>
            </w:tcBorders>
          </w:tcPr>
          <w:p w14:paraId="02ABFE7D" w14:textId="77777777" w:rsidR="008D0094" w:rsidRPr="00E0660C" w:rsidRDefault="008D0094" w:rsidP="004E31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t>30%</w:t>
            </w:r>
          </w:p>
        </w:tc>
        <w:tc>
          <w:tcPr>
            <w:tcW w:w="7200" w:type="dxa"/>
            <w:gridSpan w:val="4"/>
            <w:tcBorders>
              <w:top w:val="single" w:sz="4" w:space="0" w:color="auto"/>
              <w:bottom w:val="single" w:sz="4" w:space="0" w:color="auto"/>
            </w:tcBorders>
          </w:tcPr>
          <w:p w14:paraId="1B4EBFFA"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5.</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5 o más Tesis de </w:t>
            </w:r>
            <w:r w:rsidRPr="00112725">
              <w:rPr>
                <w:rFonts w:ascii="Arial" w:eastAsia="Arial" w:hAnsi="Arial" w:cs="Arial"/>
                <w:color w:val="000000"/>
                <w:sz w:val="18"/>
                <w:szCs w:val="24"/>
              </w:rPr>
              <w:t>Especialidades médicas y/u odontológicas</w:t>
            </w:r>
            <w:r>
              <w:rPr>
                <w:rFonts w:ascii="Arial" w:eastAsia="Arial" w:hAnsi="Arial" w:cs="Arial"/>
                <w:b/>
                <w:color w:val="000000"/>
                <w:sz w:val="18"/>
                <w:szCs w:val="24"/>
              </w:rPr>
              <w:t>.</w:t>
            </w:r>
          </w:p>
          <w:p w14:paraId="3727A700"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4.</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4</w:t>
            </w:r>
            <w:r w:rsidRPr="009031D9">
              <w:rPr>
                <w:rFonts w:ascii="Arial" w:eastAsia="Arial" w:hAnsi="Arial" w:cs="Arial"/>
                <w:color w:val="000000"/>
                <w:sz w:val="18"/>
                <w:szCs w:val="24"/>
              </w:rPr>
              <w:t xml:space="preserve"> </w:t>
            </w:r>
            <w:r>
              <w:rPr>
                <w:rFonts w:ascii="Arial" w:eastAsia="Arial" w:hAnsi="Arial" w:cs="Arial"/>
                <w:color w:val="000000"/>
                <w:sz w:val="18"/>
                <w:szCs w:val="24"/>
              </w:rPr>
              <w:t xml:space="preserve">Tesis de </w:t>
            </w:r>
            <w:r w:rsidRPr="00112725">
              <w:rPr>
                <w:rFonts w:ascii="Arial" w:eastAsia="Arial" w:hAnsi="Arial" w:cs="Arial"/>
                <w:color w:val="000000"/>
                <w:sz w:val="18"/>
                <w:szCs w:val="24"/>
              </w:rPr>
              <w:t>Especialidades médicas y/u odontológicas</w:t>
            </w:r>
          </w:p>
          <w:p w14:paraId="073E78EE"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3.</w:t>
            </w:r>
            <w:r w:rsidRPr="000A7AD0">
              <w:rPr>
                <w:rFonts w:ascii="Arial" w:eastAsia="Arial" w:hAnsi="Arial" w:cs="Arial"/>
                <w:color w:val="000000"/>
                <w:sz w:val="18"/>
                <w:szCs w:val="24"/>
              </w:rPr>
              <w:t xml:space="preserve"> Cuenta con</w:t>
            </w:r>
            <w:r>
              <w:rPr>
                <w:rFonts w:ascii="Arial" w:eastAsia="Arial" w:hAnsi="Arial" w:cs="Arial"/>
                <w:color w:val="000000"/>
                <w:sz w:val="18"/>
                <w:szCs w:val="24"/>
              </w:rPr>
              <w:t xml:space="preserve"> 3 Tesis de </w:t>
            </w:r>
            <w:r w:rsidRPr="00112725">
              <w:rPr>
                <w:rFonts w:ascii="Arial" w:eastAsia="Arial" w:hAnsi="Arial" w:cs="Arial"/>
                <w:color w:val="000000"/>
                <w:sz w:val="18"/>
                <w:szCs w:val="24"/>
              </w:rPr>
              <w:t>Especialidades médicas y/u odontológicas</w:t>
            </w:r>
            <w:r>
              <w:rPr>
                <w:rFonts w:ascii="Arial" w:eastAsia="Arial" w:hAnsi="Arial" w:cs="Arial"/>
                <w:b/>
                <w:color w:val="000000"/>
                <w:sz w:val="18"/>
                <w:szCs w:val="24"/>
              </w:rPr>
              <w:t>.</w:t>
            </w:r>
          </w:p>
          <w:p w14:paraId="02B1F258"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2.</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2 Tesis de </w:t>
            </w:r>
            <w:r w:rsidRPr="00112725">
              <w:rPr>
                <w:rFonts w:ascii="Arial" w:eastAsia="Arial" w:hAnsi="Arial" w:cs="Arial"/>
                <w:color w:val="000000"/>
                <w:sz w:val="18"/>
                <w:szCs w:val="24"/>
              </w:rPr>
              <w:t>Especialidades médicas y/u odontológicas</w:t>
            </w:r>
            <w:r>
              <w:rPr>
                <w:rFonts w:ascii="Arial" w:eastAsia="Arial" w:hAnsi="Arial" w:cs="Arial"/>
                <w:b/>
                <w:color w:val="000000"/>
                <w:sz w:val="18"/>
                <w:szCs w:val="24"/>
              </w:rPr>
              <w:t>.</w:t>
            </w:r>
          </w:p>
          <w:p w14:paraId="7FAAD010"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lastRenderedPageBreak/>
              <w:t>Puntaje</w:t>
            </w:r>
            <w:r w:rsidRPr="009031D9">
              <w:rPr>
                <w:rFonts w:ascii="Arial" w:eastAsia="Arial" w:hAnsi="Arial" w:cs="Arial"/>
                <w:b/>
                <w:color w:val="000000"/>
                <w:sz w:val="18"/>
                <w:szCs w:val="24"/>
              </w:rPr>
              <w:t xml:space="preserve"> 1.</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 xml:space="preserve">1 Tesis de </w:t>
            </w:r>
            <w:r w:rsidRPr="00112725">
              <w:rPr>
                <w:rFonts w:ascii="Arial" w:eastAsia="Arial" w:hAnsi="Arial" w:cs="Arial"/>
                <w:color w:val="000000"/>
                <w:sz w:val="18"/>
                <w:szCs w:val="24"/>
              </w:rPr>
              <w:t>Especialidades médicas y/u odontológicas</w:t>
            </w:r>
            <w:r>
              <w:rPr>
                <w:rFonts w:ascii="Arial" w:eastAsia="Arial" w:hAnsi="Arial" w:cs="Arial"/>
                <w:b/>
                <w:color w:val="000000"/>
                <w:sz w:val="18"/>
                <w:szCs w:val="24"/>
              </w:rPr>
              <w:t>.</w:t>
            </w:r>
          </w:p>
          <w:p w14:paraId="56FCFB90" w14:textId="77777777" w:rsidR="008D0094" w:rsidRPr="00112725"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0</w:t>
            </w:r>
            <w:r>
              <w:rPr>
                <w:rFonts w:ascii="Arial" w:eastAsia="Arial" w:hAnsi="Arial" w:cs="Arial"/>
                <w:color w:val="000000"/>
                <w:sz w:val="18"/>
                <w:szCs w:val="24"/>
              </w:rPr>
              <w:t>. No cuenta con</w:t>
            </w:r>
            <w:r w:rsidRPr="009031D9">
              <w:rPr>
                <w:rFonts w:ascii="Arial" w:eastAsia="Arial" w:hAnsi="Arial" w:cs="Arial"/>
                <w:color w:val="000000"/>
                <w:sz w:val="18"/>
                <w:szCs w:val="24"/>
              </w:rPr>
              <w:t xml:space="preserve"> </w:t>
            </w:r>
            <w:r>
              <w:rPr>
                <w:rFonts w:ascii="Arial" w:eastAsia="Arial" w:hAnsi="Arial" w:cs="Arial"/>
                <w:color w:val="000000"/>
                <w:sz w:val="18"/>
                <w:szCs w:val="24"/>
              </w:rPr>
              <w:t xml:space="preserve">Tesis de </w:t>
            </w:r>
            <w:r w:rsidRPr="00112725">
              <w:rPr>
                <w:rFonts w:ascii="Arial" w:eastAsia="Arial" w:hAnsi="Arial" w:cs="Arial"/>
                <w:color w:val="000000"/>
                <w:sz w:val="18"/>
                <w:szCs w:val="24"/>
              </w:rPr>
              <w:t>Especialidades médicas y/u odontológicas</w:t>
            </w:r>
          </w:p>
        </w:tc>
      </w:tr>
      <w:tr w:rsidR="008D0094" w:rsidRPr="00112725" w14:paraId="58951B80" w14:textId="77777777" w:rsidTr="00C23FD3">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1890" w:type="dxa"/>
            <w:vMerge/>
          </w:tcPr>
          <w:p w14:paraId="68DBBE38" w14:textId="77777777" w:rsidR="008D0094" w:rsidRPr="00112725" w:rsidRDefault="008D0094" w:rsidP="00FC73EC">
            <w:pPr>
              <w:rPr>
                <w:rFonts w:ascii="Arial" w:eastAsia="Arial" w:hAnsi="Arial" w:cs="Arial"/>
                <w:b w:val="0"/>
                <w:color w:val="000000"/>
                <w:sz w:val="18"/>
                <w:szCs w:val="24"/>
              </w:rPr>
            </w:pPr>
          </w:p>
        </w:tc>
        <w:tc>
          <w:tcPr>
            <w:tcW w:w="900" w:type="dxa"/>
            <w:tcBorders>
              <w:top w:val="single" w:sz="4" w:space="0" w:color="auto"/>
              <w:bottom w:val="single" w:sz="4" w:space="0" w:color="auto"/>
            </w:tcBorders>
          </w:tcPr>
          <w:p w14:paraId="511D551E" w14:textId="77777777" w:rsidR="008D0094" w:rsidRPr="00112725"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tc>
        <w:tc>
          <w:tcPr>
            <w:tcW w:w="2520" w:type="dxa"/>
            <w:tcBorders>
              <w:top w:val="single" w:sz="4" w:space="0" w:color="auto"/>
              <w:bottom w:val="single" w:sz="4" w:space="0" w:color="auto"/>
            </w:tcBorders>
          </w:tcPr>
          <w:p w14:paraId="6D573384" w14:textId="77777777" w:rsidR="008D0094" w:rsidRPr="0011272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112725">
              <w:rPr>
                <w:rFonts w:ascii="Arial" w:eastAsia="Arial" w:hAnsi="Arial" w:cs="Arial"/>
                <w:color w:val="000000"/>
                <w:sz w:val="18"/>
                <w:szCs w:val="24"/>
              </w:rPr>
              <w:t>3.</w:t>
            </w:r>
            <w:r w:rsidRPr="00112725">
              <w:rPr>
                <w:rFonts w:ascii="Arial" w:eastAsia="Arial" w:hAnsi="Arial" w:cs="Arial"/>
                <w:color w:val="000000"/>
                <w:sz w:val="18"/>
                <w:szCs w:val="24"/>
              </w:rPr>
              <w:tab/>
              <w:t>Dirección de tesis de Maestría.</w:t>
            </w:r>
          </w:p>
        </w:tc>
        <w:tc>
          <w:tcPr>
            <w:tcW w:w="1080" w:type="dxa"/>
            <w:tcBorders>
              <w:top w:val="single" w:sz="4" w:space="0" w:color="auto"/>
              <w:bottom w:val="single" w:sz="4" w:space="0" w:color="auto"/>
            </w:tcBorders>
          </w:tcPr>
          <w:p w14:paraId="45604411" w14:textId="77777777" w:rsidR="008D0094" w:rsidRPr="00E0660C" w:rsidRDefault="008D0094" w:rsidP="004E31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t>20%</w:t>
            </w:r>
          </w:p>
        </w:tc>
        <w:tc>
          <w:tcPr>
            <w:tcW w:w="7200" w:type="dxa"/>
            <w:gridSpan w:val="4"/>
            <w:tcBorders>
              <w:top w:val="single" w:sz="4" w:space="0" w:color="auto"/>
              <w:bottom w:val="single" w:sz="4" w:space="0" w:color="auto"/>
            </w:tcBorders>
          </w:tcPr>
          <w:p w14:paraId="1920166C"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5.</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5 o más Tesis de Maestría dirigidas</w:t>
            </w:r>
            <w:r>
              <w:rPr>
                <w:rFonts w:ascii="Arial" w:eastAsia="Arial" w:hAnsi="Arial" w:cs="Arial"/>
                <w:b/>
                <w:color w:val="000000"/>
                <w:sz w:val="18"/>
                <w:szCs w:val="24"/>
              </w:rPr>
              <w:t>.</w:t>
            </w:r>
          </w:p>
          <w:p w14:paraId="7F08E354"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4.</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4</w:t>
            </w:r>
            <w:r w:rsidRPr="009031D9">
              <w:rPr>
                <w:rFonts w:ascii="Arial" w:eastAsia="Arial" w:hAnsi="Arial" w:cs="Arial"/>
                <w:color w:val="000000"/>
                <w:sz w:val="18"/>
                <w:szCs w:val="24"/>
              </w:rPr>
              <w:t xml:space="preserve"> </w:t>
            </w:r>
            <w:r>
              <w:rPr>
                <w:rFonts w:ascii="Arial" w:eastAsia="Arial" w:hAnsi="Arial" w:cs="Arial"/>
                <w:color w:val="000000"/>
                <w:sz w:val="18"/>
                <w:szCs w:val="24"/>
              </w:rPr>
              <w:t>Tesis de Maestría dirigidas</w:t>
            </w:r>
            <w:r>
              <w:rPr>
                <w:rFonts w:ascii="Arial" w:eastAsia="Arial" w:hAnsi="Arial" w:cs="Arial"/>
                <w:b/>
                <w:color w:val="000000"/>
                <w:sz w:val="18"/>
                <w:szCs w:val="24"/>
              </w:rPr>
              <w:t>.</w:t>
            </w:r>
          </w:p>
          <w:p w14:paraId="13061344"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3.</w:t>
            </w:r>
            <w:r w:rsidRPr="000A7AD0">
              <w:rPr>
                <w:rFonts w:ascii="Arial" w:eastAsia="Arial" w:hAnsi="Arial" w:cs="Arial"/>
                <w:color w:val="000000"/>
                <w:sz w:val="18"/>
                <w:szCs w:val="24"/>
              </w:rPr>
              <w:t xml:space="preserve"> Cuenta con</w:t>
            </w:r>
            <w:r>
              <w:rPr>
                <w:rFonts w:ascii="Arial" w:eastAsia="Arial" w:hAnsi="Arial" w:cs="Arial"/>
                <w:color w:val="000000"/>
                <w:sz w:val="18"/>
                <w:szCs w:val="24"/>
              </w:rPr>
              <w:t xml:space="preserve"> 3 Tesis de Maestría dirigidas</w:t>
            </w:r>
            <w:r>
              <w:rPr>
                <w:rFonts w:ascii="Arial" w:eastAsia="Arial" w:hAnsi="Arial" w:cs="Arial"/>
                <w:b/>
                <w:color w:val="000000"/>
                <w:sz w:val="18"/>
                <w:szCs w:val="24"/>
              </w:rPr>
              <w:t>.</w:t>
            </w:r>
          </w:p>
          <w:p w14:paraId="6B1DD405"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2.</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2 Tesis de Maestría dirigidas</w:t>
            </w:r>
            <w:r>
              <w:rPr>
                <w:rFonts w:ascii="Arial" w:eastAsia="Arial" w:hAnsi="Arial" w:cs="Arial"/>
                <w:b/>
                <w:color w:val="000000"/>
                <w:sz w:val="18"/>
                <w:szCs w:val="24"/>
              </w:rPr>
              <w:t>.</w:t>
            </w:r>
          </w:p>
          <w:p w14:paraId="725BA61F"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1.</w:t>
            </w:r>
            <w:r w:rsidRPr="000A7AD0">
              <w:rPr>
                <w:rFonts w:ascii="Arial" w:eastAsia="Arial" w:hAnsi="Arial" w:cs="Arial"/>
                <w:color w:val="000000"/>
                <w:sz w:val="18"/>
                <w:szCs w:val="24"/>
              </w:rPr>
              <w:t xml:space="preserve"> Cuenta con </w:t>
            </w:r>
            <w:r>
              <w:rPr>
                <w:rFonts w:ascii="Arial" w:eastAsia="Arial" w:hAnsi="Arial" w:cs="Arial"/>
                <w:color w:val="000000"/>
                <w:sz w:val="18"/>
                <w:szCs w:val="24"/>
              </w:rPr>
              <w:t>1 Tesis de Maestría dirigidas</w:t>
            </w:r>
            <w:r>
              <w:rPr>
                <w:rFonts w:ascii="Arial" w:eastAsia="Arial" w:hAnsi="Arial" w:cs="Arial"/>
                <w:b/>
                <w:color w:val="000000"/>
                <w:sz w:val="18"/>
                <w:szCs w:val="24"/>
              </w:rPr>
              <w:t>.</w:t>
            </w:r>
          </w:p>
          <w:p w14:paraId="4100D917" w14:textId="77777777" w:rsidR="008D0094" w:rsidRPr="0011272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highlight w:val="yellow"/>
              </w:rPr>
            </w:pPr>
            <w:r>
              <w:rPr>
                <w:rFonts w:ascii="Arial" w:eastAsia="Arial" w:hAnsi="Arial" w:cs="Arial"/>
                <w:b/>
                <w:color w:val="000000"/>
                <w:sz w:val="18"/>
                <w:szCs w:val="24"/>
              </w:rPr>
              <w:t>Puntaje</w:t>
            </w:r>
            <w:r w:rsidRPr="009031D9">
              <w:rPr>
                <w:rFonts w:ascii="Arial" w:eastAsia="Arial" w:hAnsi="Arial" w:cs="Arial"/>
                <w:b/>
                <w:color w:val="000000"/>
                <w:sz w:val="18"/>
                <w:szCs w:val="24"/>
              </w:rPr>
              <w:t xml:space="preserve"> 0</w:t>
            </w:r>
            <w:r>
              <w:rPr>
                <w:rFonts w:ascii="Arial" w:eastAsia="Arial" w:hAnsi="Arial" w:cs="Arial"/>
                <w:color w:val="000000"/>
                <w:sz w:val="18"/>
                <w:szCs w:val="24"/>
              </w:rPr>
              <w:t>. No cuenta con</w:t>
            </w:r>
            <w:r w:rsidRPr="009031D9">
              <w:rPr>
                <w:rFonts w:ascii="Arial" w:eastAsia="Arial" w:hAnsi="Arial" w:cs="Arial"/>
                <w:color w:val="000000"/>
                <w:sz w:val="18"/>
                <w:szCs w:val="24"/>
              </w:rPr>
              <w:t xml:space="preserve"> </w:t>
            </w:r>
            <w:r>
              <w:rPr>
                <w:rFonts w:ascii="Arial" w:eastAsia="Arial" w:hAnsi="Arial" w:cs="Arial"/>
                <w:color w:val="000000"/>
                <w:sz w:val="18"/>
                <w:szCs w:val="24"/>
              </w:rPr>
              <w:t>Tesis de Maestría dirigidas</w:t>
            </w:r>
            <w:r>
              <w:rPr>
                <w:rFonts w:ascii="Arial" w:eastAsia="Arial" w:hAnsi="Arial" w:cs="Arial"/>
                <w:b/>
                <w:color w:val="000000"/>
                <w:sz w:val="18"/>
                <w:szCs w:val="24"/>
              </w:rPr>
              <w:t>.</w:t>
            </w:r>
          </w:p>
        </w:tc>
      </w:tr>
      <w:tr w:rsidR="008D0094" w:rsidRPr="00112725" w14:paraId="0BB6F2E1" w14:textId="77777777" w:rsidTr="00C23FD3">
        <w:trPr>
          <w:trHeight w:val="321"/>
          <w:jc w:val="center"/>
        </w:trPr>
        <w:tc>
          <w:tcPr>
            <w:cnfStyle w:val="001000000000" w:firstRow="0" w:lastRow="0" w:firstColumn="1" w:lastColumn="0" w:oddVBand="0" w:evenVBand="0" w:oddHBand="0" w:evenHBand="0" w:firstRowFirstColumn="0" w:firstRowLastColumn="0" w:lastRowFirstColumn="0" w:lastRowLastColumn="0"/>
            <w:tcW w:w="1890" w:type="dxa"/>
          </w:tcPr>
          <w:p w14:paraId="6B4CD6AA" w14:textId="77777777" w:rsidR="008D0094" w:rsidRPr="00112725" w:rsidRDefault="008D0094" w:rsidP="00FC73EC">
            <w:pPr>
              <w:rPr>
                <w:rFonts w:ascii="Arial" w:eastAsia="Arial" w:hAnsi="Arial" w:cs="Arial"/>
                <w:b w:val="0"/>
                <w:color w:val="000000"/>
                <w:sz w:val="18"/>
                <w:szCs w:val="24"/>
              </w:rPr>
            </w:pPr>
            <w:r w:rsidRPr="00112725">
              <w:rPr>
                <w:rFonts w:ascii="Arial" w:eastAsia="Arial" w:hAnsi="Arial" w:cs="Arial"/>
                <w:b w:val="0"/>
                <w:color w:val="000000"/>
                <w:sz w:val="18"/>
                <w:szCs w:val="24"/>
              </w:rPr>
              <w:t>7.Convenios y Redes</w:t>
            </w:r>
          </w:p>
        </w:tc>
        <w:tc>
          <w:tcPr>
            <w:tcW w:w="900" w:type="dxa"/>
          </w:tcPr>
          <w:p w14:paraId="7DD41770"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112725">
              <w:rPr>
                <w:rFonts w:ascii="Arial" w:eastAsia="Arial" w:hAnsi="Arial" w:cs="Arial"/>
                <w:color w:val="000000"/>
                <w:sz w:val="18"/>
                <w:szCs w:val="24"/>
              </w:rPr>
              <w:t>10%</w:t>
            </w:r>
          </w:p>
        </w:tc>
        <w:tc>
          <w:tcPr>
            <w:tcW w:w="2520" w:type="dxa"/>
          </w:tcPr>
          <w:p w14:paraId="4C94223E" w14:textId="5B2A05AD"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1.</w:t>
            </w:r>
            <w:r w:rsidR="00BE1EBC">
              <w:t xml:space="preserve"> </w:t>
            </w:r>
            <w:r w:rsidR="00BE1EBC" w:rsidRPr="00BE1EBC">
              <w:rPr>
                <w:rFonts w:ascii="Arial" w:eastAsia="Arial" w:hAnsi="Arial" w:cs="Arial"/>
                <w:color w:val="000000"/>
                <w:sz w:val="18"/>
                <w:szCs w:val="24"/>
              </w:rPr>
              <w:t>Adjuntar a la postul</w:t>
            </w:r>
            <w:r w:rsidR="00985ABC">
              <w:rPr>
                <w:rFonts w:ascii="Arial" w:eastAsia="Arial" w:hAnsi="Arial" w:cs="Arial"/>
                <w:color w:val="000000"/>
                <w:sz w:val="18"/>
                <w:szCs w:val="24"/>
              </w:rPr>
              <w:t xml:space="preserve">ación los convenios respectivos </w:t>
            </w:r>
            <w:r w:rsidR="00BE1EBC">
              <w:rPr>
                <w:rFonts w:ascii="Arial" w:eastAsia="Arial" w:hAnsi="Arial" w:cs="Arial"/>
                <w:color w:val="000000"/>
                <w:sz w:val="18"/>
                <w:szCs w:val="24"/>
              </w:rPr>
              <w:t>que fueron incluidos</w:t>
            </w:r>
            <w:r w:rsidR="00712934">
              <w:rPr>
                <w:rFonts w:ascii="Arial" w:eastAsia="Arial" w:hAnsi="Arial" w:cs="Arial"/>
                <w:color w:val="000000"/>
                <w:sz w:val="18"/>
                <w:szCs w:val="24"/>
              </w:rPr>
              <w:t xml:space="preserve"> en la </w:t>
            </w:r>
            <w:r w:rsidR="00712934" w:rsidRPr="00E0660C">
              <w:rPr>
                <w:rFonts w:ascii="Arial" w:eastAsia="Arial" w:hAnsi="Arial" w:cs="Arial"/>
                <w:b/>
                <w:color w:val="000000"/>
                <w:sz w:val="18"/>
                <w:szCs w:val="24"/>
              </w:rPr>
              <w:t>Reseña de los últimos 10 años</w:t>
            </w:r>
            <w:r w:rsidR="00712934">
              <w:rPr>
                <w:rFonts w:ascii="Arial" w:eastAsia="Arial" w:hAnsi="Arial" w:cs="Arial"/>
                <w:color w:val="000000"/>
                <w:sz w:val="18"/>
                <w:szCs w:val="24"/>
              </w:rPr>
              <w:t xml:space="preserve"> de </w:t>
            </w:r>
            <w:r w:rsidR="00EE57D0">
              <w:rPr>
                <w:rFonts w:ascii="Arial" w:eastAsia="Arial" w:hAnsi="Arial" w:cs="Arial"/>
                <w:color w:val="000000"/>
                <w:sz w:val="18"/>
                <w:szCs w:val="24"/>
              </w:rPr>
              <w:t>l</w:t>
            </w:r>
            <w:r>
              <w:rPr>
                <w:rFonts w:ascii="Arial" w:eastAsia="Arial" w:hAnsi="Arial" w:cs="Arial"/>
                <w:color w:val="000000"/>
                <w:sz w:val="18"/>
                <w:szCs w:val="24"/>
              </w:rPr>
              <w:t>os siguientes aspectos</w:t>
            </w:r>
            <w:r w:rsidR="00BE1EBC">
              <w:rPr>
                <w:rFonts w:ascii="Arial" w:eastAsia="Arial" w:hAnsi="Arial" w:cs="Arial"/>
                <w:color w:val="000000"/>
                <w:sz w:val="18"/>
                <w:szCs w:val="24"/>
              </w:rPr>
              <w:t>.</w:t>
            </w:r>
          </w:p>
          <w:p w14:paraId="15B5D52B" w14:textId="122D8630" w:rsidR="00EE57D0" w:rsidRPr="00112725" w:rsidRDefault="00EE57D0">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tc>
        <w:tc>
          <w:tcPr>
            <w:tcW w:w="1080" w:type="dxa"/>
          </w:tcPr>
          <w:p w14:paraId="7BBF947B" w14:textId="77777777" w:rsidR="008D0094" w:rsidRPr="00112725"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sidRPr="00E0660C">
              <w:rPr>
                <w:rFonts w:ascii="Arial" w:eastAsia="Arial" w:hAnsi="Arial" w:cs="Arial"/>
                <w:color w:val="000000"/>
                <w:sz w:val="18"/>
                <w:szCs w:val="24"/>
              </w:rPr>
              <w:t>100%</w:t>
            </w:r>
          </w:p>
        </w:tc>
        <w:tc>
          <w:tcPr>
            <w:tcW w:w="7200" w:type="dxa"/>
            <w:gridSpan w:val="4"/>
          </w:tcPr>
          <w:p w14:paraId="7FB025EB" w14:textId="3F08EC78"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5</w:t>
            </w:r>
            <w:r w:rsidRPr="000A7AD0">
              <w:rPr>
                <w:rFonts w:ascii="Arial" w:eastAsia="Arial" w:hAnsi="Arial" w:cs="Arial"/>
                <w:color w:val="000000"/>
                <w:sz w:val="18"/>
                <w:szCs w:val="24"/>
              </w:rPr>
              <w:t xml:space="preserve">. </w:t>
            </w:r>
            <w:r w:rsidR="00BE1EBC">
              <w:rPr>
                <w:rFonts w:ascii="Arial" w:eastAsia="Arial" w:hAnsi="Arial" w:cs="Arial"/>
                <w:color w:val="000000"/>
                <w:sz w:val="18"/>
                <w:szCs w:val="24"/>
              </w:rPr>
              <w:t>Incluye todos los convenios señalados en la reseña, y éstos son pertinentes a lo solicitado</w:t>
            </w:r>
            <w:r>
              <w:rPr>
                <w:rFonts w:ascii="Arial" w:eastAsia="Arial" w:hAnsi="Arial" w:cs="Arial"/>
                <w:color w:val="000000"/>
                <w:sz w:val="18"/>
                <w:szCs w:val="24"/>
              </w:rPr>
              <w:t>.</w:t>
            </w:r>
          </w:p>
          <w:p w14:paraId="23ABB6A9" w14:textId="2BCA3792"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b/>
                <w:color w:val="000000"/>
                <w:sz w:val="18"/>
                <w:szCs w:val="24"/>
              </w:rPr>
              <w:t>Puntaje</w:t>
            </w:r>
            <w:r w:rsidR="00BE1EBC">
              <w:rPr>
                <w:rFonts w:ascii="Arial" w:eastAsia="Arial" w:hAnsi="Arial" w:cs="Arial"/>
                <w:b/>
                <w:color w:val="000000"/>
                <w:sz w:val="18"/>
                <w:szCs w:val="24"/>
              </w:rPr>
              <w:t xml:space="preserve"> 3</w:t>
            </w:r>
            <w:r w:rsidRPr="007F271D">
              <w:rPr>
                <w:rFonts w:ascii="Arial" w:eastAsia="Arial" w:hAnsi="Arial" w:cs="Arial"/>
                <w:b/>
                <w:color w:val="000000"/>
                <w:sz w:val="18"/>
                <w:szCs w:val="24"/>
              </w:rPr>
              <w:t>.</w:t>
            </w:r>
            <w:r w:rsidRPr="000A7AD0">
              <w:rPr>
                <w:rFonts w:ascii="Arial" w:eastAsia="Arial" w:hAnsi="Arial" w:cs="Arial"/>
                <w:color w:val="000000"/>
                <w:sz w:val="18"/>
                <w:szCs w:val="24"/>
              </w:rPr>
              <w:t xml:space="preserve"> </w:t>
            </w:r>
            <w:r w:rsidR="00BE1EBC">
              <w:rPr>
                <w:rFonts w:ascii="Arial" w:eastAsia="Arial" w:hAnsi="Arial" w:cs="Arial"/>
                <w:color w:val="000000"/>
                <w:sz w:val="18"/>
                <w:szCs w:val="24"/>
              </w:rPr>
              <w:t>Incluye al menos el 50% de los convenios señalados en la reseña, y éstos son pertinentes a lo solicitado.</w:t>
            </w:r>
          </w:p>
          <w:p w14:paraId="55968D48" w14:textId="4D5870C0" w:rsidR="008D0094" w:rsidRPr="00112725" w:rsidRDefault="008D009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Pr>
                <w:rFonts w:ascii="Arial" w:eastAsia="Arial" w:hAnsi="Arial" w:cs="Arial"/>
                <w:b/>
                <w:color w:val="000000"/>
                <w:sz w:val="18"/>
                <w:szCs w:val="24"/>
              </w:rPr>
              <w:t>Puntaje</w:t>
            </w:r>
            <w:r w:rsidRPr="007F271D">
              <w:rPr>
                <w:rFonts w:ascii="Arial" w:eastAsia="Arial" w:hAnsi="Arial" w:cs="Arial"/>
                <w:b/>
                <w:color w:val="000000"/>
                <w:sz w:val="18"/>
                <w:szCs w:val="24"/>
              </w:rPr>
              <w:t xml:space="preserve"> 0.</w:t>
            </w:r>
            <w:r>
              <w:rPr>
                <w:rFonts w:ascii="Arial" w:eastAsia="Arial" w:hAnsi="Arial" w:cs="Arial"/>
                <w:color w:val="000000"/>
                <w:sz w:val="18"/>
                <w:szCs w:val="24"/>
              </w:rPr>
              <w:t xml:space="preserve"> </w:t>
            </w:r>
            <w:r w:rsidR="00BE1EBC">
              <w:rPr>
                <w:rFonts w:ascii="Arial" w:eastAsia="Arial" w:hAnsi="Arial" w:cs="Arial"/>
                <w:color w:val="000000"/>
                <w:sz w:val="18"/>
                <w:szCs w:val="24"/>
              </w:rPr>
              <w:t>No incluye convenios señalados en la reseña.</w:t>
            </w:r>
          </w:p>
        </w:tc>
      </w:tr>
    </w:tbl>
    <w:p w14:paraId="04904E8D" w14:textId="77777777" w:rsidR="008D0094" w:rsidRDefault="008D0094" w:rsidP="008D0094">
      <w:pPr>
        <w:spacing w:line="276" w:lineRule="auto"/>
        <w:jc w:val="both"/>
        <w:rPr>
          <w:rFonts w:ascii="Arial" w:eastAsia="Arial" w:hAnsi="Arial" w:cs="Arial"/>
          <w:b/>
          <w:color w:val="auto"/>
          <w:sz w:val="24"/>
          <w:szCs w:val="24"/>
          <w:u w:val="single"/>
        </w:rPr>
      </w:pPr>
    </w:p>
    <w:p w14:paraId="2F221C2A" w14:textId="77777777" w:rsidR="008D0094" w:rsidRDefault="008D0094" w:rsidP="008D0094">
      <w:pPr>
        <w:spacing w:line="276" w:lineRule="auto"/>
        <w:jc w:val="both"/>
        <w:rPr>
          <w:rFonts w:ascii="Arial" w:eastAsia="Arial" w:hAnsi="Arial" w:cs="Arial"/>
          <w:b/>
          <w:color w:val="auto"/>
          <w:sz w:val="24"/>
          <w:szCs w:val="24"/>
        </w:rPr>
        <w:sectPr w:rsidR="008D0094" w:rsidSect="00B942E8">
          <w:headerReference w:type="default" r:id="rId12"/>
          <w:footerReference w:type="default" r:id="rId13"/>
          <w:pgSz w:w="15840" w:h="12240" w:orient="landscape"/>
          <w:pgMar w:top="1276" w:right="1371" w:bottom="1183" w:left="1417" w:header="284" w:footer="290" w:gutter="0"/>
          <w:pgNumType w:start="0"/>
          <w:cols w:space="720"/>
          <w:docGrid w:linePitch="272"/>
        </w:sectPr>
      </w:pPr>
    </w:p>
    <w:p w14:paraId="4A9F3FCA" w14:textId="77777777" w:rsidR="008D0094" w:rsidRPr="006B6218" w:rsidRDefault="008D0094" w:rsidP="008D0094">
      <w:pPr>
        <w:spacing w:line="276" w:lineRule="auto"/>
        <w:jc w:val="both"/>
        <w:rPr>
          <w:rFonts w:ascii="Arial" w:eastAsia="Arial" w:hAnsi="Arial" w:cs="Arial"/>
          <w:b/>
          <w:color w:val="auto"/>
          <w:sz w:val="24"/>
          <w:szCs w:val="24"/>
        </w:rPr>
      </w:pPr>
      <w:r>
        <w:rPr>
          <w:rFonts w:ascii="Arial" w:eastAsia="Arial" w:hAnsi="Arial" w:cs="Arial"/>
          <w:b/>
          <w:color w:val="auto"/>
          <w:sz w:val="24"/>
          <w:szCs w:val="24"/>
        </w:rPr>
        <w:lastRenderedPageBreak/>
        <w:t xml:space="preserve">EVALUACIÓN DEL </w:t>
      </w:r>
      <w:r w:rsidRPr="006B6218">
        <w:rPr>
          <w:rFonts w:ascii="Arial" w:eastAsia="Arial" w:hAnsi="Arial" w:cs="Arial"/>
          <w:b/>
          <w:color w:val="auto"/>
          <w:sz w:val="24"/>
          <w:szCs w:val="24"/>
        </w:rPr>
        <w:t>PROYECTO DE DESARROLLO PARA EL ÁREA A LA QUE POSTULA</w:t>
      </w:r>
      <w:r>
        <w:rPr>
          <w:rFonts w:ascii="Arial" w:eastAsia="Arial" w:hAnsi="Arial" w:cs="Arial"/>
          <w:b/>
          <w:color w:val="auto"/>
          <w:sz w:val="24"/>
          <w:szCs w:val="24"/>
        </w:rPr>
        <w:t>:</w:t>
      </w:r>
    </w:p>
    <w:tbl>
      <w:tblPr>
        <w:tblStyle w:val="Tablanormal3"/>
        <w:tblW w:w="13230" w:type="dxa"/>
        <w:jc w:val="center"/>
        <w:tblLayout w:type="fixed"/>
        <w:tblLook w:val="04A0" w:firstRow="1" w:lastRow="0" w:firstColumn="1" w:lastColumn="0" w:noHBand="0" w:noVBand="1"/>
      </w:tblPr>
      <w:tblGrid>
        <w:gridCol w:w="1890"/>
        <w:gridCol w:w="900"/>
        <w:gridCol w:w="3690"/>
        <w:gridCol w:w="990"/>
        <w:gridCol w:w="5760"/>
      </w:tblGrid>
      <w:tr w:rsidR="008D0094" w:rsidRPr="002437AD" w14:paraId="75638238" w14:textId="77777777" w:rsidTr="00723A7F">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100" w:firstRow="0" w:lastRow="0" w:firstColumn="1" w:lastColumn="0" w:oddVBand="0" w:evenVBand="0" w:oddHBand="0" w:evenHBand="0" w:firstRowFirstColumn="1" w:firstRowLastColumn="0" w:lastRowFirstColumn="0" w:lastRowLastColumn="0"/>
            <w:tcW w:w="1890" w:type="dxa"/>
            <w:vAlign w:val="center"/>
          </w:tcPr>
          <w:p w14:paraId="5A5EFBA0" w14:textId="77777777" w:rsidR="008D0094" w:rsidRPr="002437AD" w:rsidRDefault="008D0094" w:rsidP="00FC73EC">
            <w:pPr>
              <w:rPr>
                <w:rFonts w:ascii="Arial" w:eastAsia="Arial" w:hAnsi="Arial" w:cs="Arial"/>
                <w:b w:val="0"/>
                <w:color w:val="000000"/>
                <w:szCs w:val="24"/>
              </w:rPr>
            </w:pPr>
            <w:r w:rsidRPr="003279B4">
              <w:rPr>
                <w:rFonts w:ascii="Arial" w:eastAsia="Arial" w:hAnsi="Arial" w:cs="Arial"/>
                <w:color w:val="000000"/>
                <w:sz w:val="16"/>
                <w:szCs w:val="24"/>
              </w:rPr>
              <w:t>CONTENIDOS</w:t>
            </w:r>
          </w:p>
        </w:tc>
        <w:tc>
          <w:tcPr>
            <w:tcW w:w="900" w:type="dxa"/>
            <w:vAlign w:val="center"/>
          </w:tcPr>
          <w:p w14:paraId="08E821C3" w14:textId="77777777" w:rsidR="008D0094" w:rsidRPr="002437AD"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Cs w:val="24"/>
              </w:rPr>
            </w:pPr>
            <w:r w:rsidRPr="003279B4">
              <w:rPr>
                <w:rFonts w:ascii="Arial" w:eastAsia="Arial" w:hAnsi="Arial" w:cs="Arial"/>
                <w:color w:val="000000"/>
                <w:sz w:val="16"/>
                <w:szCs w:val="24"/>
              </w:rPr>
              <w:t>ponde</w:t>
            </w:r>
            <w:r>
              <w:rPr>
                <w:rFonts w:ascii="Arial" w:eastAsia="Arial" w:hAnsi="Arial" w:cs="Arial"/>
                <w:color w:val="000000"/>
                <w:sz w:val="16"/>
                <w:szCs w:val="24"/>
              </w:rPr>
              <w:t>-</w:t>
            </w:r>
            <w:r w:rsidRPr="003279B4">
              <w:rPr>
                <w:rFonts w:ascii="Arial" w:eastAsia="Arial" w:hAnsi="Arial" w:cs="Arial"/>
                <w:color w:val="000000"/>
                <w:sz w:val="16"/>
                <w:szCs w:val="24"/>
              </w:rPr>
              <w:t>ración</w:t>
            </w:r>
          </w:p>
        </w:tc>
        <w:tc>
          <w:tcPr>
            <w:tcW w:w="3690" w:type="dxa"/>
            <w:vAlign w:val="center"/>
          </w:tcPr>
          <w:p w14:paraId="4C63FA40" w14:textId="77777777" w:rsidR="008D0094" w:rsidRPr="002437AD"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Cs w:val="24"/>
              </w:rPr>
            </w:pPr>
            <w:r>
              <w:rPr>
                <w:rFonts w:ascii="Arial" w:eastAsia="Arial" w:hAnsi="Arial" w:cs="Arial"/>
                <w:color w:val="000000"/>
                <w:sz w:val="16"/>
                <w:szCs w:val="24"/>
              </w:rPr>
              <w:t>sub-contenido(S)-CRITERIO(S)</w:t>
            </w:r>
          </w:p>
        </w:tc>
        <w:tc>
          <w:tcPr>
            <w:tcW w:w="990" w:type="dxa"/>
            <w:vAlign w:val="center"/>
          </w:tcPr>
          <w:p w14:paraId="32843CDF" w14:textId="77777777" w:rsidR="008D0094" w:rsidRPr="002437AD"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Cs w:val="24"/>
              </w:rPr>
            </w:pPr>
            <w:r w:rsidRPr="003279B4">
              <w:rPr>
                <w:rFonts w:ascii="Arial" w:eastAsia="Arial" w:hAnsi="Arial" w:cs="Arial"/>
                <w:color w:val="000000"/>
                <w:sz w:val="16"/>
                <w:szCs w:val="24"/>
              </w:rPr>
              <w:t>SUB-PONDERACIÓN</w:t>
            </w:r>
          </w:p>
        </w:tc>
        <w:tc>
          <w:tcPr>
            <w:tcW w:w="5760" w:type="dxa"/>
            <w:vAlign w:val="center"/>
          </w:tcPr>
          <w:p w14:paraId="162005C4" w14:textId="77777777" w:rsidR="008D0094" w:rsidRPr="003279B4"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6"/>
                <w:szCs w:val="24"/>
              </w:rPr>
            </w:pPr>
            <w:r w:rsidRPr="003279B4">
              <w:rPr>
                <w:rFonts w:ascii="Arial" w:eastAsia="Arial" w:hAnsi="Arial" w:cs="Arial"/>
                <w:color w:val="000000"/>
                <w:sz w:val="16"/>
                <w:szCs w:val="24"/>
              </w:rPr>
              <w:t>rúbrica</w:t>
            </w:r>
          </w:p>
          <w:p w14:paraId="6589E001" w14:textId="77777777" w:rsidR="008D0094" w:rsidRPr="00112725"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3279B4">
              <w:rPr>
                <w:rFonts w:ascii="Arial" w:eastAsia="Arial" w:hAnsi="Arial" w:cs="Arial"/>
                <w:color w:val="000000"/>
                <w:sz w:val="16"/>
                <w:szCs w:val="24"/>
              </w:rPr>
              <w:t>(ESCALA 0 A 5 en todos los sub-contenidos)</w:t>
            </w:r>
          </w:p>
        </w:tc>
      </w:tr>
      <w:tr w:rsidR="008D0094" w:rsidRPr="002437AD" w14:paraId="567495D8" w14:textId="77777777" w:rsidTr="00723A7F">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890" w:type="dxa"/>
          </w:tcPr>
          <w:p w14:paraId="058781DA" w14:textId="77777777" w:rsidR="008D0094" w:rsidRPr="002437AD" w:rsidRDefault="008D0094" w:rsidP="00FC73EC">
            <w:pPr>
              <w:rPr>
                <w:rFonts w:ascii="Arial" w:eastAsia="Arial" w:hAnsi="Arial" w:cs="Arial"/>
                <w:b w:val="0"/>
                <w:color w:val="000000"/>
                <w:szCs w:val="24"/>
              </w:rPr>
            </w:pPr>
            <w:r w:rsidRPr="002437AD">
              <w:rPr>
                <w:rFonts w:ascii="Arial" w:eastAsia="Arial" w:hAnsi="Arial" w:cs="Arial"/>
                <w:b w:val="0"/>
                <w:color w:val="000000"/>
                <w:szCs w:val="24"/>
              </w:rPr>
              <w:t>1.</w:t>
            </w:r>
            <w:r>
              <w:rPr>
                <w:rFonts w:ascii="Arial" w:eastAsia="Arial" w:hAnsi="Arial" w:cs="Arial"/>
                <w:b w:val="0"/>
                <w:color w:val="000000"/>
                <w:szCs w:val="24"/>
              </w:rPr>
              <w:t>Formulación del</w:t>
            </w:r>
            <w:r w:rsidRPr="002437AD">
              <w:rPr>
                <w:rFonts w:ascii="Arial" w:eastAsia="Arial" w:hAnsi="Arial" w:cs="Arial"/>
                <w:b w:val="0"/>
                <w:color w:val="000000"/>
                <w:szCs w:val="24"/>
              </w:rPr>
              <w:t xml:space="preserve"> </w:t>
            </w:r>
            <w:r>
              <w:rPr>
                <w:rFonts w:ascii="Arial" w:eastAsia="Arial" w:hAnsi="Arial" w:cs="Arial"/>
                <w:b w:val="0"/>
                <w:color w:val="000000"/>
                <w:szCs w:val="24"/>
              </w:rPr>
              <w:t>PROYECTO</w:t>
            </w:r>
          </w:p>
        </w:tc>
        <w:tc>
          <w:tcPr>
            <w:tcW w:w="900" w:type="dxa"/>
          </w:tcPr>
          <w:p w14:paraId="3A8D4410" w14:textId="77777777" w:rsidR="008D0094" w:rsidRPr="002437AD"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Cs w:val="24"/>
              </w:rPr>
            </w:pPr>
            <w:r w:rsidRPr="002437AD">
              <w:rPr>
                <w:rFonts w:ascii="Arial" w:eastAsia="Arial" w:hAnsi="Arial" w:cs="Arial"/>
                <w:color w:val="000000"/>
                <w:szCs w:val="24"/>
              </w:rPr>
              <w:t>5</w:t>
            </w:r>
            <w:r>
              <w:rPr>
                <w:rFonts w:ascii="Arial" w:eastAsia="Arial" w:hAnsi="Arial" w:cs="Arial"/>
                <w:color w:val="000000"/>
                <w:szCs w:val="24"/>
              </w:rPr>
              <w:t>0</w:t>
            </w:r>
            <w:r w:rsidRPr="002437AD">
              <w:rPr>
                <w:rFonts w:ascii="Arial" w:eastAsia="Arial" w:hAnsi="Arial" w:cs="Arial"/>
                <w:color w:val="000000"/>
                <w:szCs w:val="24"/>
              </w:rPr>
              <w:t>%</w:t>
            </w:r>
          </w:p>
        </w:tc>
        <w:tc>
          <w:tcPr>
            <w:tcW w:w="3690" w:type="dxa"/>
          </w:tcPr>
          <w:p w14:paraId="5878F8AC"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 xml:space="preserve">Mérito científico, técnico y metodológico de la </w:t>
            </w:r>
            <w:r w:rsidRPr="00BA23F0">
              <w:rPr>
                <w:rFonts w:ascii="Arial" w:eastAsia="Arial" w:hAnsi="Arial" w:cs="Arial"/>
                <w:color w:val="000000"/>
                <w:sz w:val="18"/>
                <w:szCs w:val="24"/>
              </w:rPr>
              <w:t>FORMULACIÓN DE LA PROPUESTA</w:t>
            </w:r>
            <w:r>
              <w:rPr>
                <w:rFonts w:ascii="Arial" w:eastAsia="Arial" w:hAnsi="Arial" w:cs="Arial"/>
                <w:color w:val="000000"/>
                <w:sz w:val="18"/>
                <w:szCs w:val="24"/>
              </w:rPr>
              <w:t>:</w:t>
            </w:r>
          </w:p>
          <w:p w14:paraId="33E8B6AD" w14:textId="77777777" w:rsidR="008D0094" w:rsidRPr="00BA23F0"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A23F0">
              <w:rPr>
                <w:rFonts w:ascii="Arial" w:eastAsia="Arial" w:hAnsi="Arial" w:cs="Arial"/>
                <w:color w:val="000000"/>
                <w:sz w:val="18"/>
                <w:szCs w:val="24"/>
              </w:rPr>
              <w:t>-</w:t>
            </w:r>
            <w:r>
              <w:rPr>
                <w:rFonts w:ascii="Arial" w:eastAsia="Arial" w:hAnsi="Arial" w:cs="Arial"/>
                <w:color w:val="000000"/>
                <w:sz w:val="18"/>
                <w:szCs w:val="24"/>
              </w:rPr>
              <w:t xml:space="preserve">Formulación del </w:t>
            </w:r>
            <w:r w:rsidRPr="00BA23F0">
              <w:rPr>
                <w:rFonts w:ascii="Arial" w:eastAsia="Arial" w:hAnsi="Arial" w:cs="Arial"/>
                <w:color w:val="000000"/>
                <w:sz w:val="18"/>
                <w:szCs w:val="24"/>
              </w:rPr>
              <w:t>Problema y estado del arte;</w:t>
            </w:r>
          </w:p>
          <w:p w14:paraId="01B4DCAC" w14:textId="77777777" w:rsidR="008D0094" w:rsidRPr="00BA23F0"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A23F0">
              <w:rPr>
                <w:rFonts w:ascii="Arial" w:eastAsia="Arial" w:hAnsi="Arial" w:cs="Arial"/>
                <w:color w:val="000000"/>
                <w:sz w:val="18"/>
                <w:szCs w:val="24"/>
              </w:rPr>
              <w:t>-</w:t>
            </w:r>
            <w:r>
              <w:rPr>
                <w:rFonts w:ascii="Arial" w:eastAsia="Arial" w:hAnsi="Arial" w:cs="Arial"/>
                <w:color w:val="000000"/>
                <w:sz w:val="18"/>
                <w:szCs w:val="24"/>
              </w:rPr>
              <w:t>O</w:t>
            </w:r>
            <w:r w:rsidRPr="00BA23F0">
              <w:rPr>
                <w:rFonts w:ascii="Arial" w:eastAsia="Arial" w:hAnsi="Arial" w:cs="Arial"/>
                <w:color w:val="000000"/>
                <w:sz w:val="18"/>
                <w:szCs w:val="24"/>
              </w:rPr>
              <w:t>bjetivos y metodología;</w:t>
            </w:r>
          </w:p>
          <w:p w14:paraId="12827373"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A23F0">
              <w:rPr>
                <w:rFonts w:ascii="Arial" w:eastAsia="Arial" w:hAnsi="Arial" w:cs="Arial"/>
                <w:color w:val="000000"/>
                <w:sz w:val="18"/>
                <w:szCs w:val="24"/>
              </w:rPr>
              <w:t>-Objetivos previstos en el corto y largo plazo en la formación a</w:t>
            </w:r>
            <w:r>
              <w:rPr>
                <w:rFonts w:ascii="Arial" w:eastAsia="Arial" w:hAnsi="Arial" w:cs="Arial"/>
                <w:color w:val="000000"/>
                <w:sz w:val="18"/>
                <w:szCs w:val="24"/>
              </w:rPr>
              <w:t>vanzada del capital humano;</w:t>
            </w:r>
          </w:p>
          <w:p w14:paraId="3193C8C4"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w:t>
            </w:r>
            <w:r w:rsidRPr="00BA23F0">
              <w:rPr>
                <w:rFonts w:ascii="Arial" w:eastAsia="Arial" w:hAnsi="Arial" w:cs="Arial"/>
                <w:color w:val="000000"/>
                <w:sz w:val="18"/>
                <w:szCs w:val="24"/>
              </w:rPr>
              <w:t xml:space="preserve">Red </w:t>
            </w:r>
            <w:r>
              <w:rPr>
                <w:rFonts w:ascii="Arial" w:eastAsia="Arial" w:hAnsi="Arial" w:cs="Arial"/>
                <w:color w:val="000000"/>
                <w:sz w:val="18"/>
                <w:szCs w:val="24"/>
              </w:rPr>
              <w:t>de colaboración internacional;</w:t>
            </w:r>
          </w:p>
          <w:p w14:paraId="0D89C459"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w:t>
            </w:r>
            <w:r w:rsidRPr="00BA23F0">
              <w:rPr>
                <w:rFonts w:ascii="Arial" w:eastAsia="Arial" w:hAnsi="Arial" w:cs="Arial"/>
                <w:color w:val="000000"/>
                <w:sz w:val="18"/>
                <w:szCs w:val="24"/>
              </w:rPr>
              <w:t>Comunicación de los mecanismos y actividades propuest</w:t>
            </w:r>
            <w:r>
              <w:rPr>
                <w:rFonts w:ascii="Arial" w:eastAsia="Arial" w:hAnsi="Arial" w:cs="Arial"/>
                <w:color w:val="000000"/>
                <w:sz w:val="18"/>
                <w:szCs w:val="24"/>
              </w:rPr>
              <w:t>os para alcanzar los objetivos;</w:t>
            </w:r>
          </w:p>
          <w:p w14:paraId="793E4632"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w:t>
            </w:r>
            <w:r w:rsidRPr="00BA23F0">
              <w:rPr>
                <w:rFonts w:ascii="Arial" w:eastAsia="Arial" w:hAnsi="Arial" w:cs="Arial"/>
                <w:color w:val="000000"/>
                <w:sz w:val="18"/>
                <w:szCs w:val="24"/>
              </w:rPr>
              <w:t xml:space="preserve">Colaboración y </w:t>
            </w:r>
            <w:proofErr w:type="spellStart"/>
            <w:r w:rsidRPr="00BA23F0">
              <w:rPr>
                <w:rFonts w:ascii="Arial" w:eastAsia="Arial" w:hAnsi="Arial" w:cs="Arial"/>
                <w:color w:val="000000"/>
                <w:sz w:val="18"/>
                <w:szCs w:val="24"/>
              </w:rPr>
              <w:t>co-creación</w:t>
            </w:r>
            <w:proofErr w:type="spellEnd"/>
            <w:r w:rsidRPr="00BA23F0">
              <w:rPr>
                <w:rFonts w:ascii="Arial" w:eastAsia="Arial" w:hAnsi="Arial" w:cs="Arial"/>
                <w:color w:val="000000"/>
                <w:sz w:val="18"/>
                <w:szCs w:val="24"/>
              </w:rPr>
              <w:t xml:space="preserve"> con instituciones públicas y privadas, nacionales y extranjeras.</w:t>
            </w:r>
          </w:p>
          <w:p w14:paraId="6517F162"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w:t>
            </w:r>
            <w:r>
              <w:t xml:space="preserve"> </w:t>
            </w:r>
            <w:r w:rsidRPr="00DB5EB1">
              <w:rPr>
                <w:rFonts w:ascii="Arial" w:eastAsia="Arial" w:hAnsi="Arial" w:cs="Arial"/>
                <w:color w:val="000000"/>
                <w:sz w:val="18"/>
                <w:szCs w:val="24"/>
              </w:rPr>
              <w:t>Línea de investigación de desarrollo científico tecnológico e innovación y sustentos futuros</w:t>
            </w:r>
            <w:r>
              <w:rPr>
                <w:rFonts w:ascii="Arial" w:eastAsia="Arial" w:hAnsi="Arial" w:cs="Arial"/>
                <w:color w:val="000000"/>
                <w:sz w:val="18"/>
                <w:szCs w:val="24"/>
              </w:rPr>
              <w:t>.</w:t>
            </w:r>
          </w:p>
          <w:p w14:paraId="62943B4E"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-Recursos del Proyecto</w:t>
            </w:r>
          </w:p>
          <w:p w14:paraId="6BB3FF18"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-Carta Gantt/Plan de Trabajo.</w:t>
            </w:r>
          </w:p>
          <w:p w14:paraId="734E1ACD"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p w14:paraId="166717A5"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Se considerará la capacidad plasmada en la propuesta de llevar a cabo la investigación de forma exitosa y con altos estándares de calidad científica, así como de generar productos relevantes y de excelencia en el área de la propuesta.</w:t>
            </w:r>
          </w:p>
          <w:p w14:paraId="0C02E172"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p w14:paraId="658F9759"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Se evaluará positivamente:</w:t>
            </w:r>
          </w:p>
          <w:p w14:paraId="50AE0F5E" w14:textId="6288C3D1"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lastRenderedPageBreak/>
              <w:t>-Enfoque metodológico multi</w:t>
            </w:r>
            <w:r w:rsidR="005E7CD5">
              <w:rPr>
                <w:rFonts w:ascii="Arial" w:eastAsia="Arial" w:hAnsi="Arial" w:cs="Arial"/>
                <w:color w:val="000000"/>
                <w:sz w:val="18"/>
                <w:szCs w:val="24"/>
              </w:rPr>
              <w:t>/inter</w:t>
            </w:r>
            <w:r>
              <w:rPr>
                <w:rFonts w:ascii="Arial" w:eastAsia="Arial" w:hAnsi="Arial" w:cs="Arial"/>
                <w:color w:val="000000"/>
                <w:sz w:val="18"/>
                <w:szCs w:val="24"/>
              </w:rPr>
              <w:t xml:space="preserve"> y transdiciplinario</w:t>
            </w:r>
          </w:p>
          <w:p w14:paraId="4090616A"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-Foco de la propuesta puesto en áreas relevantes para el país y el mundo, que aborden una problemática donde nuestro país tenga una ventaja comparativa en términos de investigación científica, o bien que entreguen algún otro tipo de aporte a la sociedad.</w:t>
            </w:r>
          </w:p>
          <w:p w14:paraId="7DF5F84B" w14:textId="77777777" w:rsidR="008D0094"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-Colaboración y realización de trabajos conjuntos con investigadores/as de otras instituciones, tanto nacionales como extranjeras, en igualdad de condiciones (no sólo como proveedores de estudiantes).</w:t>
            </w:r>
          </w:p>
          <w:p w14:paraId="60435ED0" w14:textId="77777777" w:rsidR="008D0094" w:rsidRPr="00BA23F0" w:rsidRDefault="008D0094" w:rsidP="00FC73EC">
            <w:pPr>
              <w:spacing w:after="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tc>
        <w:tc>
          <w:tcPr>
            <w:tcW w:w="990" w:type="dxa"/>
          </w:tcPr>
          <w:p w14:paraId="13993E49" w14:textId="77777777" w:rsidR="008D0094" w:rsidRPr="002437AD"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Cs w:val="24"/>
              </w:rPr>
            </w:pPr>
            <w:r>
              <w:rPr>
                <w:rFonts w:ascii="Arial" w:eastAsia="Arial" w:hAnsi="Arial" w:cs="Arial"/>
                <w:color w:val="000000"/>
                <w:szCs w:val="24"/>
              </w:rPr>
              <w:lastRenderedPageBreak/>
              <w:t>100%</w:t>
            </w:r>
          </w:p>
        </w:tc>
        <w:tc>
          <w:tcPr>
            <w:tcW w:w="5760" w:type="dxa"/>
          </w:tcPr>
          <w:p w14:paraId="78F73F7F"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5. </w:t>
            </w:r>
            <w:r>
              <w:rPr>
                <w:rFonts w:ascii="Arial" w:eastAsia="Arial" w:hAnsi="Arial" w:cs="Arial"/>
                <w:color w:val="000000"/>
                <w:sz w:val="18"/>
                <w:szCs w:val="24"/>
              </w:rPr>
              <w:t>La Formulación del proyecto cumple/aborda de manera sobresaliente todos los aspectos relevantes del criterio en cuestión. Cualquier debilidad es muy menor.</w:t>
            </w:r>
          </w:p>
          <w:p w14:paraId="404BE831"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4</w:t>
            </w:r>
            <w:r w:rsidRPr="000A7AD0">
              <w:rPr>
                <w:rFonts w:ascii="Arial" w:eastAsia="Arial" w:hAnsi="Arial" w:cs="Arial"/>
                <w:color w:val="000000"/>
                <w:sz w:val="18"/>
                <w:szCs w:val="24"/>
              </w:rPr>
              <w:t xml:space="preserve">. </w:t>
            </w:r>
            <w:r>
              <w:rPr>
                <w:rFonts w:ascii="Arial" w:eastAsia="Arial" w:hAnsi="Arial" w:cs="Arial"/>
                <w:color w:val="000000"/>
                <w:sz w:val="18"/>
                <w:szCs w:val="24"/>
              </w:rPr>
              <w:t>La Formulación del proyecto cumple/aborda los aspectos del criterio de muy buena manera, aun cuando son posibles ciertas mejoras.</w:t>
            </w:r>
          </w:p>
          <w:p w14:paraId="3B177FC9"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3</w:t>
            </w:r>
            <w:r w:rsidRPr="000A7AD0">
              <w:rPr>
                <w:rFonts w:ascii="Arial" w:eastAsia="Arial" w:hAnsi="Arial" w:cs="Arial"/>
                <w:color w:val="000000"/>
                <w:sz w:val="18"/>
                <w:szCs w:val="24"/>
              </w:rPr>
              <w:t xml:space="preserve">. </w:t>
            </w:r>
            <w:r>
              <w:rPr>
                <w:rFonts w:ascii="Arial" w:eastAsia="Arial" w:hAnsi="Arial" w:cs="Arial"/>
                <w:color w:val="000000"/>
                <w:sz w:val="18"/>
                <w:szCs w:val="24"/>
              </w:rPr>
              <w:t>La Formulación del proyecto cumple/aborda los aspectos del criterio de buena manera, aunque se requieren algunas mejoras.</w:t>
            </w:r>
          </w:p>
          <w:p w14:paraId="0F8E0FA6"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2</w:t>
            </w:r>
            <w:r w:rsidRPr="000A7AD0">
              <w:rPr>
                <w:rFonts w:ascii="Arial" w:eastAsia="Arial" w:hAnsi="Arial" w:cs="Arial"/>
                <w:color w:val="000000"/>
                <w:sz w:val="18"/>
                <w:szCs w:val="24"/>
              </w:rPr>
              <w:t xml:space="preserve">. </w:t>
            </w:r>
            <w:r>
              <w:rPr>
                <w:rFonts w:ascii="Arial" w:eastAsia="Arial" w:hAnsi="Arial" w:cs="Arial"/>
                <w:color w:val="000000"/>
                <w:sz w:val="18"/>
                <w:szCs w:val="24"/>
              </w:rPr>
              <w:t>La Formulación del proyecto cumple/aborda en términos generales los aspectos del criterio, pero existen importantes deficiencias.</w:t>
            </w:r>
          </w:p>
          <w:p w14:paraId="57FB0DAC"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 1</w:t>
            </w:r>
            <w:r w:rsidRPr="000A7AD0">
              <w:rPr>
                <w:rFonts w:ascii="Arial" w:eastAsia="Arial" w:hAnsi="Arial" w:cs="Arial"/>
                <w:color w:val="000000"/>
                <w:sz w:val="18"/>
                <w:szCs w:val="24"/>
              </w:rPr>
              <w:t xml:space="preserve">. </w:t>
            </w:r>
            <w:r>
              <w:rPr>
                <w:rFonts w:ascii="Arial" w:eastAsia="Arial" w:hAnsi="Arial" w:cs="Arial"/>
                <w:color w:val="000000"/>
                <w:sz w:val="18"/>
                <w:szCs w:val="24"/>
              </w:rPr>
              <w:t>La Formulación del proyecto no cumple/aborda adecuadamente los aspectos del criterio o hay graves deficiencias inherentes.</w:t>
            </w:r>
          </w:p>
          <w:p w14:paraId="55486C6E" w14:textId="77777777" w:rsidR="008D0094" w:rsidRPr="002437AD"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Cs w:val="24"/>
              </w:rPr>
            </w:pPr>
            <w:r>
              <w:rPr>
                <w:rFonts w:ascii="Arial" w:eastAsia="Arial" w:hAnsi="Arial" w:cs="Arial"/>
                <w:color w:val="000000"/>
                <w:sz w:val="18"/>
                <w:szCs w:val="24"/>
              </w:rPr>
              <w:t>Puntaje 0. La Formulación del proyecto no cumple/aborda el criterio bajo análisis o no puede ser evaluada debido a la falta de antecedentes o información incompleta.</w:t>
            </w:r>
          </w:p>
        </w:tc>
      </w:tr>
      <w:tr w:rsidR="008D0094" w:rsidRPr="002437AD" w14:paraId="14DD518C" w14:textId="77777777" w:rsidTr="00723A7F">
        <w:trPr>
          <w:trHeight w:val="321"/>
          <w:jc w:val="center"/>
        </w:trPr>
        <w:tc>
          <w:tcPr>
            <w:cnfStyle w:val="001000000000" w:firstRow="0" w:lastRow="0" w:firstColumn="1" w:lastColumn="0" w:oddVBand="0" w:evenVBand="0" w:oddHBand="0" w:evenHBand="0" w:firstRowFirstColumn="0" w:firstRowLastColumn="0" w:lastRowFirstColumn="0" w:lastRowLastColumn="0"/>
            <w:tcW w:w="1890" w:type="dxa"/>
          </w:tcPr>
          <w:p w14:paraId="51A57029" w14:textId="77777777" w:rsidR="008D0094" w:rsidRPr="002437AD" w:rsidRDefault="008D0094" w:rsidP="00FC73EC">
            <w:pPr>
              <w:rPr>
                <w:rFonts w:ascii="Arial" w:eastAsia="Arial" w:hAnsi="Arial" w:cs="Arial"/>
                <w:b w:val="0"/>
                <w:color w:val="000000"/>
                <w:szCs w:val="24"/>
              </w:rPr>
            </w:pPr>
            <w:r>
              <w:rPr>
                <w:rFonts w:ascii="Arial" w:eastAsia="Arial" w:hAnsi="Arial" w:cs="Arial"/>
                <w:b w:val="0"/>
                <w:color w:val="000000"/>
                <w:szCs w:val="24"/>
              </w:rPr>
              <w:t>2</w:t>
            </w:r>
            <w:r w:rsidRPr="002437AD">
              <w:rPr>
                <w:rFonts w:ascii="Arial" w:eastAsia="Arial" w:hAnsi="Arial" w:cs="Arial"/>
                <w:b w:val="0"/>
                <w:color w:val="000000"/>
                <w:szCs w:val="24"/>
              </w:rPr>
              <w:t>.Equipo de investigadores/as</w:t>
            </w:r>
          </w:p>
        </w:tc>
        <w:tc>
          <w:tcPr>
            <w:tcW w:w="900" w:type="dxa"/>
          </w:tcPr>
          <w:p w14:paraId="52CCB5ED" w14:textId="77777777" w:rsidR="008D0094" w:rsidRPr="002437AD"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Cs w:val="24"/>
              </w:rPr>
            </w:pPr>
            <w:r>
              <w:rPr>
                <w:rFonts w:ascii="Arial" w:eastAsia="Arial" w:hAnsi="Arial" w:cs="Arial"/>
                <w:color w:val="000000"/>
                <w:szCs w:val="24"/>
              </w:rPr>
              <w:t>5</w:t>
            </w:r>
            <w:r w:rsidRPr="002437AD">
              <w:rPr>
                <w:rFonts w:ascii="Arial" w:eastAsia="Arial" w:hAnsi="Arial" w:cs="Arial"/>
                <w:color w:val="000000"/>
                <w:szCs w:val="24"/>
              </w:rPr>
              <w:t>0%</w:t>
            </w:r>
          </w:p>
        </w:tc>
        <w:tc>
          <w:tcPr>
            <w:tcW w:w="3690" w:type="dxa"/>
          </w:tcPr>
          <w:p w14:paraId="126C278E" w14:textId="77777777" w:rsidR="008D0094" w:rsidRPr="00D512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D51294">
              <w:rPr>
                <w:rFonts w:ascii="Arial" w:eastAsia="Arial" w:hAnsi="Arial" w:cs="Arial"/>
                <w:color w:val="000000"/>
                <w:sz w:val="18"/>
                <w:szCs w:val="24"/>
              </w:rPr>
              <w:t xml:space="preserve">Excelencia académica y científica </w:t>
            </w:r>
            <w:r>
              <w:rPr>
                <w:rFonts w:ascii="Arial" w:eastAsia="Arial" w:hAnsi="Arial" w:cs="Arial"/>
                <w:color w:val="000000"/>
                <w:sz w:val="18"/>
                <w:szCs w:val="24"/>
              </w:rPr>
              <w:t>del equipo de</w:t>
            </w:r>
            <w:r w:rsidRPr="00D51294">
              <w:rPr>
                <w:rFonts w:ascii="Arial" w:eastAsia="Arial" w:hAnsi="Arial" w:cs="Arial"/>
                <w:color w:val="000000"/>
                <w:sz w:val="18"/>
                <w:szCs w:val="24"/>
              </w:rPr>
              <w:t xml:space="preserve"> investigadores/as participantes</w:t>
            </w:r>
            <w:r>
              <w:rPr>
                <w:rFonts w:ascii="Arial" w:eastAsia="Arial" w:hAnsi="Arial" w:cs="Arial"/>
                <w:color w:val="000000"/>
                <w:sz w:val="18"/>
                <w:szCs w:val="24"/>
              </w:rPr>
              <w:t xml:space="preserve"> </w:t>
            </w:r>
            <w:r w:rsidRPr="00FA2522">
              <w:rPr>
                <w:rFonts w:ascii="Arial" w:eastAsia="Arial" w:hAnsi="Arial" w:cs="Arial"/>
                <w:color w:val="000000"/>
                <w:sz w:val="18"/>
                <w:szCs w:val="24"/>
              </w:rPr>
              <w:t>(excluyendo al Director/a),</w:t>
            </w:r>
            <w:r w:rsidRPr="00D51294">
              <w:rPr>
                <w:rFonts w:ascii="Arial" w:eastAsia="Arial" w:hAnsi="Arial" w:cs="Arial"/>
                <w:color w:val="000000"/>
                <w:sz w:val="18"/>
                <w:szCs w:val="24"/>
              </w:rPr>
              <w:t xml:space="preserve"> expresado por medio de productos verificables (pub. Científicas en revistas indexadas y/u otros relevantes). La productividad científica de dichos investigadores/as debe tener conexión evidente con la temática del proyecto de desarrollo propuesto. Es deseable que los Investigadores/as sean capaces de mostrar potencial de inserción dentro del grupo de liderazgo de su área a nivel internacional.</w:t>
            </w:r>
          </w:p>
          <w:p w14:paraId="5A363FFC" w14:textId="77777777" w:rsidR="008D0094" w:rsidRPr="00D512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D51294">
              <w:rPr>
                <w:rFonts w:ascii="Arial" w:eastAsia="Arial" w:hAnsi="Arial" w:cs="Arial"/>
                <w:color w:val="000000"/>
                <w:sz w:val="18"/>
                <w:szCs w:val="24"/>
              </w:rPr>
              <w:t>Se valorará positivamente los siguientes aspectos:</w:t>
            </w:r>
          </w:p>
          <w:p w14:paraId="6E4198BC" w14:textId="77777777" w:rsidR="008D0094" w:rsidRPr="00D512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D51294">
              <w:rPr>
                <w:rFonts w:ascii="Arial" w:eastAsia="Arial" w:hAnsi="Arial" w:cs="Arial"/>
                <w:color w:val="000000"/>
                <w:sz w:val="18"/>
                <w:szCs w:val="24"/>
              </w:rPr>
              <w:t>-Experiencia previa en investigación multi y transdisciplinaria.</w:t>
            </w:r>
          </w:p>
          <w:p w14:paraId="658D5D9B" w14:textId="77777777" w:rsidR="008D0094" w:rsidRPr="00D512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D51294">
              <w:rPr>
                <w:rFonts w:ascii="Arial" w:eastAsia="Arial" w:hAnsi="Arial" w:cs="Arial"/>
                <w:color w:val="000000"/>
                <w:sz w:val="18"/>
                <w:szCs w:val="24"/>
              </w:rPr>
              <w:lastRenderedPageBreak/>
              <w:t>-Incorporación de mujeres en equipo de investigadores/as.</w:t>
            </w:r>
          </w:p>
          <w:p w14:paraId="7B4CE024" w14:textId="77777777" w:rsidR="008D0094" w:rsidRPr="002437AD"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Cs w:val="24"/>
              </w:rPr>
            </w:pPr>
            <w:r w:rsidRPr="00D51294">
              <w:rPr>
                <w:rFonts w:ascii="Arial" w:eastAsia="Arial" w:hAnsi="Arial" w:cs="Arial"/>
                <w:color w:val="000000"/>
                <w:sz w:val="18"/>
                <w:szCs w:val="24"/>
              </w:rPr>
              <w:t>-Bajo promedio de edad de los investigadores/as.</w:t>
            </w:r>
          </w:p>
        </w:tc>
        <w:tc>
          <w:tcPr>
            <w:tcW w:w="990" w:type="dxa"/>
          </w:tcPr>
          <w:p w14:paraId="4F3FC74E" w14:textId="77777777" w:rsidR="008D0094" w:rsidRPr="002437AD"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Cs w:val="24"/>
              </w:rPr>
            </w:pPr>
            <w:r>
              <w:rPr>
                <w:rFonts w:ascii="Arial" w:eastAsia="Arial" w:hAnsi="Arial" w:cs="Arial"/>
                <w:color w:val="000000"/>
                <w:szCs w:val="24"/>
              </w:rPr>
              <w:lastRenderedPageBreak/>
              <w:t>100%</w:t>
            </w:r>
          </w:p>
        </w:tc>
        <w:tc>
          <w:tcPr>
            <w:tcW w:w="5760" w:type="dxa"/>
          </w:tcPr>
          <w:p w14:paraId="5CCDC97C"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5. </w:t>
            </w:r>
            <w:r>
              <w:rPr>
                <w:rFonts w:ascii="Arial" w:eastAsia="Arial" w:hAnsi="Arial" w:cs="Arial"/>
                <w:color w:val="000000"/>
                <w:sz w:val="18"/>
                <w:szCs w:val="24"/>
              </w:rPr>
              <w:t>El Equipo del proyecto cumple/aborda de manera sobresaliente todos los aspectos relevantes del criterio en cuestión. Cualquier debilidad es muy menor.</w:t>
            </w:r>
          </w:p>
          <w:p w14:paraId="5DB78531"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4</w:t>
            </w:r>
            <w:r w:rsidRPr="000A7AD0">
              <w:rPr>
                <w:rFonts w:ascii="Arial" w:eastAsia="Arial" w:hAnsi="Arial" w:cs="Arial"/>
                <w:color w:val="000000"/>
                <w:sz w:val="18"/>
                <w:szCs w:val="24"/>
              </w:rPr>
              <w:t xml:space="preserve">. </w:t>
            </w:r>
            <w:r>
              <w:rPr>
                <w:rFonts w:ascii="Arial" w:eastAsia="Arial" w:hAnsi="Arial" w:cs="Arial"/>
                <w:color w:val="000000"/>
                <w:sz w:val="18"/>
                <w:szCs w:val="24"/>
              </w:rPr>
              <w:t>El Equipo del proyecto cumple/aborda los aspectos del criterio de muy buena manera, aun cuando son posibles ciertas mejoras.</w:t>
            </w:r>
          </w:p>
          <w:p w14:paraId="647D9F43"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3</w:t>
            </w:r>
            <w:r w:rsidRPr="000A7AD0">
              <w:rPr>
                <w:rFonts w:ascii="Arial" w:eastAsia="Arial" w:hAnsi="Arial" w:cs="Arial"/>
                <w:color w:val="000000"/>
                <w:sz w:val="18"/>
                <w:szCs w:val="24"/>
              </w:rPr>
              <w:t xml:space="preserve">. </w:t>
            </w:r>
            <w:r>
              <w:rPr>
                <w:rFonts w:ascii="Arial" w:eastAsia="Arial" w:hAnsi="Arial" w:cs="Arial"/>
                <w:color w:val="000000"/>
                <w:sz w:val="18"/>
                <w:szCs w:val="24"/>
              </w:rPr>
              <w:t>El Equipo del proyecto cumple/aborda los aspectos del criterio de buena manera, aunque se requieren algunas mejoras.</w:t>
            </w:r>
          </w:p>
          <w:p w14:paraId="4253ADD9"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2</w:t>
            </w:r>
            <w:r w:rsidRPr="000A7AD0">
              <w:rPr>
                <w:rFonts w:ascii="Arial" w:eastAsia="Arial" w:hAnsi="Arial" w:cs="Arial"/>
                <w:color w:val="000000"/>
                <w:sz w:val="18"/>
                <w:szCs w:val="24"/>
              </w:rPr>
              <w:t xml:space="preserve">. </w:t>
            </w:r>
            <w:r>
              <w:rPr>
                <w:rFonts w:ascii="Arial" w:eastAsia="Arial" w:hAnsi="Arial" w:cs="Arial"/>
                <w:color w:val="000000"/>
                <w:sz w:val="18"/>
                <w:szCs w:val="24"/>
              </w:rPr>
              <w:t>El Equipo del proyecto cumple/aborda en términos generales los aspectos del criterio, pero existen importantes deficiencias.</w:t>
            </w:r>
          </w:p>
          <w:p w14:paraId="1F4135E0"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1</w:t>
            </w:r>
            <w:r w:rsidRPr="000A7AD0">
              <w:rPr>
                <w:rFonts w:ascii="Arial" w:eastAsia="Arial" w:hAnsi="Arial" w:cs="Arial"/>
                <w:color w:val="000000"/>
                <w:sz w:val="18"/>
                <w:szCs w:val="24"/>
              </w:rPr>
              <w:t xml:space="preserve">. </w:t>
            </w:r>
            <w:r>
              <w:rPr>
                <w:rFonts w:ascii="Arial" w:eastAsia="Arial" w:hAnsi="Arial" w:cs="Arial"/>
                <w:color w:val="000000"/>
                <w:sz w:val="18"/>
                <w:szCs w:val="24"/>
              </w:rPr>
              <w:t>El Equipo del proyecto no cumple/aborda adecuadamente los aspectos del criterio o hay graves deficiencias inherentes.</w:t>
            </w:r>
          </w:p>
          <w:p w14:paraId="23BC9643" w14:textId="77777777" w:rsidR="008D0094" w:rsidRPr="002437AD" w:rsidRDefault="008D0094" w:rsidP="00FC73EC">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Cs w:val="24"/>
              </w:rPr>
            </w:pPr>
            <w:r>
              <w:rPr>
                <w:rFonts w:ascii="Arial" w:eastAsia="Arial" w:hAnsi="Arial" w:cs="Arial"/>
                <w:color w:val="000000"/>
                <w:sz w:val="18"/>
                <w:szCs w:val="24"/>
              </w:rPr>
              <w:t>Puntaje 0. El Equipo del proyecto no cumple/aborda el criterio bajo análisis o no puede ser evaluada debido a la falta de antecedentes o información incompleta.</w:t>
            </w:r>
          </w:p>
        </w:tc>
      </w:tr>
    </w:tbl>
    <w:p w14:paraId="098E2D19" w14:textId="77777777" w:rsidR="008D0094" w:rsidRPr="00E64D7F" w:rsidRDefault="008D0094" w:rsidP="008D0094">
      <w:pPr>
        <w:spacing w:line="276" w:lineRule="auto"/>
        <w:jc w:val="both"/>
        <w:rPr>
          <w:rFonts w:ascii="Arial" w:eastAsia="Arial" w:hAnsi="Arial" w:cs="Arial"/>
          <w:color w:val="auto"/>
          <w:sz w:val="24"/>
          <w:szCs w:val="24"/>
        </w:rPr>
      </w:pPr>
    </w:p>
    <w:p w14:paraId="4ED3F390" w14:textId="51C78004" w:rsidR="008D0094" w:rsidRDefault="008D0094">
      <w:pPr>
        <w:spacing w:after="0" w:line="240" w:lineRule="auto"/>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br w:type="page"/>
      </w:r>
    </w:p>
    <w:p w14:paraId="6E610835" w14:textId="77777777" w:rsidR="008D0094" w:rsidRPr="00ED164D" w:rsidRDefault="008D0094" w:rsidP="008D0094">
      <w:pPr>
        <w:spacing w:after="0" w:line="240" w:lineRule="auto"/>
        <w:rPr>
          <w:rFonts w:ascii="Arial" w:eastAsia="Arial" w:hAnsi="Arial" w:cs="Arial"/>
          <w:b/>
          <w:color w:val="auto"/>
          <w:sz w:val="24"/>
          <w:szCs w:val="24"/>
        </w:rPr>
      </w:pPr>
      <w:r>
        <w:rPr>
          <w:rFonts w:ascii="Arial" w:eastAsia="Arial" w:hAnsi="Arial" w:cs="Arial"/>
          <w:b/>
          <w:color w:val="auto"/>
          <w:sz w:val="24"/>
          <w:szCs w:val="24"/>
        </w:rPr>
        <w:lastRenderedPageBreak/>
        <w:t xml:space="preserve">EVALUACIÓN DE LA </w:t>
      </w:r>
      <w:r w:rsidRPr="00ED164D">
        <w:rPr>
          <w:rFonts w:ascii="Arial" w:eastAsia="Arial" w:hAnsi="Arial" w:cs="Arial"/>
          <w:b/>
          <w:color w:val="auto"/>
          <w:sz w:val="24"/>
          <w:szCs w:val="24"/>
        </w:rPr>
        <w:t>ENTREVISTA</w:t>
      </w:r>
    </w:p>
    <w:tbl>
      <w:tblPr>
        <w:tblStyle w:val="Tablanormal4"/>
        <w:tblW w:w="13320" w:type="dxa"/>
        <w:tblLayout w:type="fixed"/>
        <w:tblLook w:val="04A0" w:firstRow="1" w:lastRow="0" w:firstColumn="1" w:lastColumn="0" w:noHBand="0" w:noVBand="1"/>
      </w:tblPr>
      <w:tblGrid>
        <w:gridCol w:w="1890"/>
        <w:gridCol w:w="990"/>
        <w:gridCol w:w="4050"/>
        <w:gridCol w:w="720"/>
        <w:gridCol w:w="5670"/>
      </w:tblGrid>
      <w:tr w:rsidR="008D0094" w:rsidRPr="002437AD" w14:paraId="3EB4B8C7" w14:textId="77777777" w:rsidTr="00FC73EC">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B84CA2C" w14:textId="77777777" w:rsidR="008D0094" w:rsidRPr="00E16098" w:rsidRDefault="008D0094" w:rsidP="00FC73EC">
            <w:pPr>
              <w:jc w:val="center"/>
              <w:rPr>
                <w:rFonts w:ascii="Arial" w:eastAsia="Arial" w:hAnsi="Arial" w:cs="Arial"/>
                <w:b w:val="0"/>
                <w:color w:val="000000"/>
                <w:sz w:val="18"/>
                <w:szCs w:val="24"/>
              </w:rPr>
            </w:pPr>
            <w:r>
              <w:rPr>
                <w:rFonts w:ascii="Arial" w:eastAsia="Arial" w:hAnsi="Arial" w:cs="Arial"/>
                <w:color w:val="000000"/>
                <w:sz w:val="18"/>
                <w:szCs w:val="24"/>
              </w:rPr>
              <w:t>Á</w:t>
            </w:r>
            <w:r w:rsidRPr="00E16098">
              <w:rPr>
                <w:rFonts w:ascii="Arial" w:eastAsia="Arial" w:hAnsi="Arial" w:cs="Arial"/>
                <w:color w:val="000000"/>
                <w:sz w:val="18"/>
                <w:szCs w:val="24"/>
              </w:rPr>
              <w:t>MBITOS</w:t>
            </w:r>
          </w:p>
        </w:tc>
        <w:tc>
          <w:tcPr>
            <w:tcW w:w="990" w:type="dxa"/>
            <w:vAlign w:val="center"/>
          </w:tcPr>
          <w:p w14:paraId="504CC9A2" w14:textId="77777777" w:rsidR="008D0094" w:rsidRPr="00E16098"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16098">
              <w:rPr>
                <w:rFonts w:ascii="Arial" w:eastAsia="Arial" w:hAnsi="Arial" w:cs="Arial"/>
                <w:color w:val="000000"/>
                <w:sz w:val="18"/>
                <w:szCs w:val="24"/>
              </w:rPr>
              <w:t>PONDE-RACIÓN</w:t>
            </w:r>
          </w:p>
        </w:tc>
        <w:tc>
          <w:tcPr>
            <w:tcW w:w="4050" w:type="dxa"/>
            <w:vAlign w:val="center"/>
          </w:tcPr>
          <w:p w14:paraId="2CE028EA" w14:textId="77777777" w:rsidR="008D0094" w:rsidRPr="00E16098"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16098">
              <w:rPr>
                <w:rFonts w:ascii="Arial" w:eastAsia="Arial" w:hAnsi="Arial" w:cs="Arial"/>
                <w:color w:val="000000"/>
                <w:sz w:val="18"/>
                <w:szCs w:val="24"/>
              </w:rPr>
              <w:t>SUB-</w:t>
            </w:r>
            <w:r>
              <w:rPr>
                <w:rFonts w:ascii="Arial" w:eastAsia="Arial" w:hAnsi="Arial" w:cs="Arial"/>
                <w:color w:val="000000"/>
                <w:sz w:val="18"/>
                <w:szCs w:val="24"/>
              </w:rPr>
              <w:t>Á</w:t>
            </w:r>
            <w:r w:rsidRPr="00E16098">
              <w:rPr>
                <w:rFonts w:ascii="Arial" w:eastAsia="Arial" w:hAnsi="Arial" w:cs="Arial"/>
                <w:color w:val="000000"/>
                <w:sz w:val="18"/>
                <w:szCs w:val="24"/>
              </w:rPr>
              <w:t>MBITOS</w:t>
            </w:r>
          </w:p>
        </w:tc>
        <w:tc>
          <w:tcPr>
            <w:tcW w:w="720" w:type="dxa"/>
            <w:vAlign w:val="center"/>
          </w:tcPr>
          <w:p w14:paraId="2E8E636A" w14:textId="77777777" w:rsidR="008D0094" w:rsidRPr="00E16098"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16098">
              <w:rPr>
                <w:rFonts w:ascii="Arial" w:eastAsia="Arial" w:hAnsi="Arial" w:cs="Arial"/>
                <w:color w:val="000000"/>
                <w:sz w:val="18"/>
                <w:szCs w:val="24"/>
              </w:rPr>
              <w:t>SUB-PONDE-RACIÓN</w:t>
            </w:r>
          </w:p>
        </w:tc>
        <w:tc>
          <w:tcPr>
            <w:tcW w:w="5670" w:type="dxa"/>
            <w:vAlign w:val="center"/>
          </w:tcPr>
          <w:p w14:paraId="27889B26" w14:textId="77777777" w:rsidR="008D0094" w:rsidRPr="00E16098" w:rsidRDefault="008D0094" w:rsidP="00FC73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16098">
              <w:rPr>
                <w:rFonts w:ascii="Arial" w:eastAsia="Arial" w:hAnsi="Arial" w:cs="Arial"/>
                <w:color w:val="000000"/>
                <w:sz w:val="18"/>
                <w:szCs w:val="24"/>
              </w:rPr>
              <w:t>ESCALA</w:t>
            </w:r>
          </w:p>
        </w:tc>
      </w:tr>
      <w:tr w:rsidR="008D0094" w:rsidRPr="002437AD" w14:paraId="2352CFFB" w14:textId="77777777" w:rsidTr="00FC73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90" w:type="dxa"/>
            <w:vMerge w:val="restart"/>
          </w:tcPr>
          <w:p w14:paraId="36217812" w14:textId="77777777" w:rsidR="008D0094" w:rsidRPr="00392FAA" w:rsidRDefault="008D0094" w:rsidP="00FC73EC">
            <w:pPr>
              <w:rPr>
                <w:rFonts w:ascii="Arial" w:eastAsia="Arial" w:hAnsi="Arial" w:cs="Arial"/>
                <w:color w:val="000000"/>
                <w:sz w:val="22"/>
                <w:szCs w:val="24"/>
              </w:rPr>
            </w:pPr>
            <w:r w:rsidRPr="00392FAA">
              <w:rPr>
                <w:rFonts w:ascii="Arial" w:eastAsia="Arial" w:hAnsi="Arial" w:cs="Arial"/>
                <w:color w:val="000000"/>
                <w:sz w:val="22"/>
                <w:szCs w:val="24"/>
              </w:rPr>
              <w:t xml:space="preserve">1.CAPACIDAD DEL </w:t>
            </w:r>
            <w:proofErr w:type="spellStart"/>
            <w:r w:rsidRPr="00392FAA">
              <w:rPr>
                <w:rFonts w:ascii="Arial" w:eastAsia="Arial" w:hAnsi="Arial" w:cs="Arial"/>
                <w:color w:val="000000"/>
                <w:sz w:val="22"/>
                <w:szCs w:val="24"/>
              </w:rPr>
              <w:t>LíDER</w:t>
            </w:r>
            <w:proofErr w:type="spellEnd"/>
          </w:p>
        </w:tc>
        <w:tc>
          <w:tcPr>
            <w:tcW w:w="990" w:type="dxa"/>
            <w:vMerge w:val="restart"/>
          </w:tcPr>
          <w:p w14:paraId="3D0812D8" w14:textId="77777777" w:rsidR="008D0094" w:rsidRPr="00996EE7"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Cs w:val="24"/>
              </w:rPr>
            </w:pPr>
            <w:r w:rsidRPr="00E0660C">
              <w:rPr>
                <w:rFonts w:ascii="Arial" w:eastAsia="Arial" w:hAnsi="Arial" w:cs="Arial"/>
                <w:color w:val="000000"/>
                <w:sz w:val="18"/>
                <w:szCs w:val="24"/>
              </w:rPr>
              <w:t>50%</w:t>
            </w:r>
          </w:p>
        </w:tc>
        <w:tc>
          <w:tcPr>
            <w:tcW w:w="4050" w:type="dxa"/>
          </w:tcPr>
          <w:p w14:paraId="3EB88164" w14:textId="77777777" w:rsidR="005D6F84" w:rsidRPr="00996EE7" w:rsidRDefault="008D0094" w:rsidP="005D6F84">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996EE7">
              <w:rPr>
                <w:rFonts w:ascii="Arial" w:eastAsia="Arial" w:hAnsi="Arial" w:cs="Arial"/>
                <w:b/>
                <w:color w:val="000000"/>
                <w:sz w:val="18"/>
                <w:szCs w:val="24"/>
              </w:rPr>
              <w:t>Liderazgo:</w:t>
            </w:r>
            <w:r w:rsidRPr="00996EE7">
              <w:rPr>
                <w:rFonts w:ascii="Arial" w:eastAsia="Arial" w:hAnsi="Arial" w:cs="Arial"/>
                <w:color w:val="000000"/>
                <w:sz w:val="18"/>
                <w:szCs w:val="24"/>
              </w:rPr>
              <w:t xml:space="preserve"> </w:t>
            </w:r>
            <w:r w:rsidR="005D6F84" w:rsidRPr="00996EE7">
              <w:rPr>
                <w:rFonts w:ascii="Arial" w:eastAsia="Arial" w:hAnsi="Arial" w:cs="Arial"/>
                <w:color w:val="000000"/>
                <w:sz w:val="18"/>
                <w:szCs w:val="24"/>
              </w:rPr>
              <w:t>Capacidad para generar compromiso y motivación en un equipo de trabajo. Competencias para asegurar una adecuada conducción de equipos de trabajo, detectar y desarrollar el talento, y lograr y mantener un clima organizacional armónico y desafiante.</w:t>
            </w:r>
          </w:p>
          <w:p w14:paraId="79C7CD2B" w14:textId="47489FB0" w:rsidR="008D0094" w:rsidRPr="00996EE7" w:rsidRDefault="005D6F84" w:rsidP="005D6F84">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996EE7">
              <w:rPr>
                <w:rFonts w:ascii="Arial" w:eastAsia="Arial" w:hAnsi="Arial" w:cs="Arial"/>
                <w:color w:val="000000"/>
                <w:sz w:val="18"/>
                <w:szCs w:val="24"/>
              </w:rPr>
              <w:t>Competencias para la negociación con distintos niveles de la organización para comprometerlos en el éxito del proyecto</w:t>
            </w:r>
            <w:r w:rsidR="008D0094" w:rsidRPr="00996EE7">
              <w:rPr>
                <w:rFonts w:ascii="Arial" w:eastAsia="Arial" w:hAnsi="Arial" w:cs="Arial"/>
                <w:color w:val="000000"/>
                <w:sz w:val="18"/>
                <w:szCs w:val="24"/>
              </w:rPr>
              <w:t>.</w:t>
            </w:r>
          </w:p>
          <w:p w14:paraId="0116EF9F" w14:textId="77777777" w:rsidR="008D0094" w:rsidRPr="00996EE7" w:rsidRDefault="008D0094" w:rsidP="00FC73E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996EE7">
              <w:rPr>
                <w:rFonts w:ascii="Arial" w:eastAsia="Arial" w:hAnsi="Arial" w:cs="Arial"/>
                <w:color w:val="000000"/>
                <w:sz w:val="18"/>
                <w:szCs w:val="24"/>
              </w:rPr>
              <w:t>Liderazgo para conducir la línea de investigación propuesta.</w:t>
            </w:r>
          </w:p>
          <w:p w14:paraId="67F36A1F" w14:textId="77777777" w:rsidR="008D0094" w:rsidRPr="00996EE7" w:rsidRDefault="008D0094" w:rsidP="00FC73EC">
            <w:pPr>
              <w:pStyle w:val="Prrafodelista"/>
              <w:numPr>
                <w:ilvl w:val="0"/>
                <w:numId w:val="22"/>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996EE7">
              <w:rPr>
                <w:rFonts w:ascii="Arial" w:eastAsia="Arial" w:hAnsi="Arial" w:cs="Arial"/>
                <w:color w:val="000000"/>
                <w:sz w:val="18"/>
                <w:szCs w:val="24"/>
              </w:rPr>
              <w:t>Desarrollar competencias interpersonales.</w:t>
            </w:r>
          </w:p>
        </w:tc>
        <w:tc>
          <w:tcPr>
            <w:tcW w:w="720" w:type="dxa"/>
          </w:tcPr>
          <w:p w14:paraId="003B0C6C" w14:textId="77777777" w:rsidR="008D0094" w:rsidRPr="00E0660C"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t>40%</w:t>
            </w:r>
          </w:p>
        </w:tc>
        <w:tc>
          <w:tcPr>
            <w:tcW w:w="5670" w:type="dxa"/>
          </w:tcPr>
          <w:p w14:paraId="74582C0D" w14:textId="77777777" w:rsidR="008D0094" w:rsidRPr="00792ABB" w:rsidRDefault="008D0094" w:rsidP="00FC73E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792ABB">
              <w:rPr>
                <w:rFonts w:ascii="Arial" w:eastAsia="Arial" w:hAnsi="Arial" w:cs="Arial"/>
                <w:color w:val="000000"/>
                <w:sz w:val="18"/>
                <w:szCs w:val="24"/>
              </w:rPr>
              <w:t>A = 5 puntos</w:t>
            </w:r>
          </w:p>
          <w:p w14:paraId="759EDDFD" w14:textId="77777777" w:rsidR="008D0094" w:rsidRPr="00792ABB" w:rsidRDefault="008D0094" w:rsidP="00FC73E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792ABB">
              <w:rPr>
                <w:rFonts w:ascii="Arial" w:eastAsia="Arial" w:hAnsi="Arial" w:cs="Arial"/>
                <w:color w:val="000000"/>
                <w:sz w:val="18"/>
                <w:szCs w:val="24"/>
              </w:rPr>
              <w:t>B= 4 puntos</w:t>
            </w:r>
          </w:p>
          <w:p w14:paraId="6AB73775" w14:textId="77777777" w:rsidR="008D0094" w:rsidRPr="00792ABB" w:rsidRDefault="008D0094" w:rsidP="00FC73E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792ABB">
              <w:rPr>
                <w:rFonts w:ascii="Arial" w:eastAsia="Arial" w:hAnsi="Arial" w:cs="Arial"/>
                <w:color w:val="000000"/>
                <w:sz w:val="18"/>
                <w:szCs w:val="24"/>
              </w:rPr>
              <w:t>C= 3 puntos</w:t>
            </w:r>
          </w:p>
          <w:p w14:paraId="11D769C9" w14:textId="67B89F7C" w:rsidR="008D0094" w:rsidRDefault="008D0094" w:rsidP="00FC73E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792ABB">
              <w:rPr>
                <w:rFonts w:ascii="Arial" w:eastAsia="Arial" w:hAnsi="Arial" w:cs="Arial"/>
                <w:color w:val="000000"/>
                <w:sz w:val="18"/>
                <w:szCs w:val="24"/>
              </w:rPr>
              <w:t xml:space="preserve">D= </w:t>
            </w:r>
            <w:r w:rsidR="00996EE7">
              <w:rPr>
                <w:rFonts w:ascii="Arial" w:eastAsia="Arial" w:hAnsi="Arial" w:cs="Arial"/>
                <w:color w:val="000000"/>
                <w:sz w:val="18"/>
                <w:szCs w:val="24"/>
              </w:rPr>
              <w:t>2</w:t>
            </w:r>
            <w:r w:rsidRPr="00792ABB">
              <w:rPr>
                <w:rFonts w:ascii="Arial" w:eastAsia="Arial" w:hAnsi="Arial" w:cs="Arial"/>
                <w:color w:val="000000"/>
                <w:sz w:val="18"/>
                <w:szCs w:val="24"/>
              </w:rPr>
              <w:t xml:space="preserve"> punto</w:t>
            </w:r>
            <w:r w:rsidR="00996EE7">
              <w:rPr>
                <w:rFonts w:ascii="Arial" w:eastAsia="Arial" w:hAnsi="Arial" w:cs="Arial"/>
                <w:color w:val="000000"/>
                <w:sz w:val="18"/>
                <w:szCs w:val="24"/>
              </w:rPr>
              <w:t>s</w:t>
            </w:r>
          </w:p>
          <w:p w14:paraId="30CB3C3A" w14:textId="5FDB21CE" w:rsidR="00996EE7" w:rsidRDefault="00996EE7" w:rsidP="00FC73E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E= 1 punto</w:t>
            </w:r>
          </w:p>
          <w:p w14:paraId="362778D2" w14:textId="7ACA4A4D" w:rsidR="008D0094" w:rsidRPr="00E16098" w:rsidRDefault="008D0094" w:rsidP="00E0660C">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highlight w:val="yellow"/>
              </w:rPr>
              <w:br/>
            </w:r>
            <w:r w:rsidRPr="00E16098">
              <w:rPr>
                <w:rFonts w:ascii="Arial" w:eastAsia="Arial" w:hAnsi="Arial" w:cs="Arial"/>
                <w:color w:val="000000"/>
                <w:sz w:val="18"/>
                <w:szCs w:val="24"/>
              </w:rPr>
              <w:t xml:space="preserve">(Según </w:t>
            </w:r>
            <w:r w:rsidR="00996EE7">
              <w:rPr>
                <w:rFonts w:ascii="Arial" w:eastAsia="Arial" w:hAnsi="Arial" w:cs="Arial"/>
                <w:color w:val="000000"/>
                <w:sz w:val="18"/>
                <w:szCs w:val="24"/>
              </w:rPr>
              <w:t xml:space="preserve">Rúbrica que describe </w:t>
            </w:r>
            <w:r w:rsidRPr="00E16098">
              <w:rPr>
                <w:rFonts w:ascii="Arial" w:eastAsia="Arial" w:hAnsi="Arial" w:cs="Arial"/>
                <w:color w:val="000000"/>
                <w:sz w:val="18"/>
                <w:szCs w:val="24"/>
              </w:rPr>
              <w:t>competencias</w:t>
            </w:r>
            <w:r w:rsidR="00996EE7">
              <w:rPr>
                <w:rFonts w:ascii="Arial" w:eastAsia="Arial" w:hAnsi="Arial" w:cs="Arial"/>
                <w:color w:val="000000"/>
                <w:sz w:val="18"/>
                <w:szCs w:val="24"/>
              </w:rPr>
              <w:t>)</w:t>
            </w:r>
          </w:p>
        </w:tc>
      </w:tr>
      <w:tr w:rsidR="008D0094" w:rsidRPr="002437AD" w14:paraId="7529C119" w14:textId="77777777" w:rsidTr="00FC73EC">
        <w:trPr>
          <w:trHeight w:val="756"/>
        </w:trPr>
        <w:tc>
          <w:tcPr>
            <w:cnfStyle w:val="001000000000" w:firstRow="0" w:lastRow="0" w:firstColumn="1" w:lastColumn="0" w:oddVBand="0" w:evenVBand="0" w:oddHBand="0" w:evenHBand="0" w:firstRowFirstColumn="0" w:firstRowLastColumn="0" w:lastRowFirstColumn="0" w:lastRowLastColumn="0"/>
            <w:tcW w:w="1890" w:type="dxa"/>
            <w:vMerge/>
          </w:tcPr>
          <w:p w14:paraId="3B0192CC" w14:textId="77777777" w:rsidR="008D0094" w:rsidRPr="00392FAA" w:rsidRDefault="008D0094" w:rsidP="00FC73EC">
            <w:pPr>
              <w:rPr>
                <w:rFonts w:ascii="Arial" w:eastAsia="Arial" w:hAnsi="Arial" w:cs="Arial"/>
                <w:color w:val="000000"/>
                <w:sz w:val="22"/>
                <w:szCs w:val="24"/>
              </w:rPr>
            </w:pPr>
          </w:p>
        </w:tc>
        <w:tc>
          <w:tcPr>
            <w:tcW w:w="990" w:type="dxa"/>
            <w:vMerge/>
          </w:tcPr>
          <w:p w14:paraId="466961F1" w14:textId="77777777" w:rsidR="008D0094" w:rsidRPr="00E0660C"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tc>
        <w:tc>
          <w:tcPr>
            <w:tcW w:w="4050" w:type="dxa"/>
          </w:tcPr>
          <w:p w14:paraId="53DF3F7A" w14:textId="2DE66227" w:rsidR="008D0094" w:rsidRPr="00996EE7"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996EE7">
              <w:rPr>
                <w:rFonts w:ascii="Arial" w:eastAsia="Arial" w:hAnsi="Arial" w:cs="Arial"/>
                <w:b/>
                <w:color w:val="000000"/>
                <w:sz w:val="18"/>
                <w:szCs w:val="24"/>
              </w:rPr>
              <w:t>Trabajo en Equipo:</w:t>
            </w:r>
            <w:r w:rsidRPr="00996EE7">
              <w:rPr>
                <w:rFonts w:ascii="Arial" w:eastAsia="Arial" w:hAnsi="Arial" w:cs="Arial"/>
                <w:color w:val="000000"/>
                <w:sz w:val="18"/>
                <w:szCs w:val="24"/>
              </w:rPr>
              <w:t xml:space="preserve"> </w:t>
            </w:r>
            <w:r w:rsidR="005D6F84" w:rsidRPr="00996EE7">
              <w:rPr>
                <w:rFonts w:ascii="Arial" w:eastAsia="Arial" w:hAnsi="Arial" w:cs="Arial"/>
                <w:color w:val="000000"/>
                <w:sz w:val="18"/>
                <w:szCs w:val="24"/>
              </w:rPr>
              <w:t>Capacidad para integrarse activamente en un grupo e interactuar propositivamente con otras áreas de la organización con el propósito de alcanzar, en conjunto, la estrategia organizacional, subordinando los intereses personales a los objetivos grupales. Competencias para compartir expectativas realistas y positivas respecto de los demás, con capacidad de empatía y disposición a generar y mantener un buen clima de trabajo.</w:t>
            </w:r>
          </w:p>
          <w:p w14:paraId="4513BB35" w14:textId="77777777" w:rsidR="008D0094" w:rsidRPr="00996EE7" w:rsidRDefault="008D0094" w:rsidP="00FC73EC">
            <w:pPr>
              <w:pStyle w:val="Prrafodelista"/>
              <w:numPr>
                <w:ilvl w:val="0"/>
                <w:numId w:val="24"/>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996EE7">
              <w:rPr>
                <w:rFonts w:ascii="Arial" w:eastAsia="Arial" w:hAnsi="Arial" w:cs="Arial"/>
                <w:color w:val="000000"/>
                <w:sz w:val="18"/>
                <w:szCs w:val="18"/>
              </w:rPr>
              <w:t>Construcción de confianza.</w:t>
            </w:r>
          </w:p>
          <w:p w14:paraId="5B1ED2F3" w14:textId="77777777" w:rsidR="008D0094" w:rsidRPr="00996EE7" w:rsidRDefault="008D0094" w:rsidP="00FC73EC">
            <w:pPr>
              <w:pStyle w:val="Prrafodelista"/>
              <w:numPr>
                <w:ilvl w:val="0"/>
                <w:numId w:val="24"/>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996EE7">
              <w:rPr>
                <w:rFonts w:ascii="Arial" w:eastAsia="Arial" w:hAnsi="Arial" w:cs="Arial"/>
                <w:color w:val="000000"/>
                <w:sz w:val="18"/>
                <w:szCs w:val="18"/>
              </w:rPr>
              <w:lastRenderedPageBreak/>
              <w:t>Capacidad de energizar.</w:t>
            </w:r>
          </w:p>
        </w:tc>
        <w:tc>
          <w:tcPr>
            <w:tcW w:w="720" w:type="dxa"/>
          </w:tcPr>
          <w:p w14:paraId="488F93BC" w14:textId="77777777" w:rsidR="008D0094" w:rsidRPr="00E0660C"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lastRenderedPageBreak/>
              <w:t>40%</w:t>
            </w:r>
          </w:p>
        </w:tc>
        <w:tc>
          <w:tcPr>
            <w:tcW w:w="5670" w:type="dxa"/>
          </w:tcPr>
          <w:p w14:paraId="62AC4EA4" w14:textId="77777777" w:rsidR="00996EE7" w:rsidRPr="00792ABB" w:rsidRDefault="00996EE7" w:rsidP="00996EE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792ABB">
              <w:rPr>
                <w:rFonts w:ascii="Arial" w:eastAsia="Arial" w:hAnsi="Arial" w:cs="Arial"/>
                <w:color w:val="000000"/>
                <w:sz w:val="18"/>
                <w:szCs w:val="24"/>
              </w:rPr>
              <w:t>A = 5 puntos</w:t>
            </w:r>
          </w:p>
          <w:p w14:paraId="0751CF69" w14:textId="77777777" w:rsidR="00996EE7" w:rsidRPr="00792ABB" w:rsidRDefault="00996EE7" w:rsidP="00996EE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792ABB">
              <w:rPr>
                <w:rFonts w:ascii="Arial" w:eastAsia="Arial" w:hAnsi="Arial" w:cs="Arial"/>
                <w:color w:val="000000"/>
                <w:sz w:val="18"/>
                <w:szCs w:val="24"/>
              </w:rPr>
              <w:t>B= 4 puntos</w:t>
            </w:r>
          </w:p>
          <w:p w14:paraId="688E9CD9" w14:textId="77777777" w:rsidR="00996EE7" w:rsidRPr="00792ABB" w:rsidRDefault="00996EE7" w:rsidP="00996EE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792ABB">
              <w:rPr>
                <w:rFonts w:ascii="Arial" w:eastAsia="Arial" w:hAnsi="Arial" w:cs="Arial"/>
                <w:color w:val="000000"/>
                <w:sz w:val="18"/>
                <w:szCs w:val="24"/>
              </w:rPr>
              <w:t>C= 3 puntos</w:t>
            </w:r>
          </w:p>
          <w:p w14:paraId="42242964" w14:textId="77777777" w:rsidR="00996EE7" w:rsidRDefault="00996EE7" w:rsidP="00996EE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792ABB">
              <w:rPr>
                <w:rFonts w:ascii="Arial" w:eastAsia="Arial" w:hAnsi="Arial" w:cs="Arial"/>
                <w:color w:val="000000"/>
                <w:sz w:val="18"/>
                <w:szCs w:val="24"/>
              </w:rPr>
              <w:t xml:space="preserve">D= </w:t>
            </w:r>
            <w:r>
              <w:rPr>
                <w:rFonts w:ascii="Arial" w:eastAsia="Arial" w:hAnsi="Arial" w:cs="Arial"/>
                <w:color w:val="000000"/>
                <w:sz w:val="18"/>
                <w:szCs w:val="24"/>
              </w:rPr>
              <w:t>2</w:t>
            </w:r>
            <w:r w:rsidRPr="00792ABB">
              <w:rPr>
                <w:rFonts w:ascii="Arial" w:eastAsia="Arial" w:hAnsi="Arial" w:cs="Arial"/>
                <w:color w:val="000000"/>
                <w:sz w:val="18"/>
                <w:szCs w:val="24"/>
              </w:rPr>
              <w:t xml:space="preserve"> punto</w:t>
            </w:r>
            <w:r>
              <w:rPr>
                <w:rFonts w:ascii="Arial" w:eastAsia="Arial" w:hAnsi="Arial" w:cs="Arial"/>
                <w:color w:val="000000"/>
                <w:sz w:val="18"/>
                <w:szCs w:val="24"/>
              </w:rPr>
              <w:t>s</w:t>
            </w:r>
          </w:p>
          <w:p w14:paraId="0054C523" w14:textId="77777777" w:rsidR="00996EE7" w:rsidRDefault="00996EE7" w:rsidP="00996EE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E= 1 punto</w:t>
            </w:r>
          </w:p>
          <w:p w14:paraId="587A8C44" w14:textId="77777777" w:rsidR="00996EE7" w:rsidRDefault="00996EE7" w:rsidP="00E0660C">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p>
          <w:p w14:paraId="31FA94C3" w14:textId="379E8C56" w:rsidR="008D0094" w:rsidRPr="007C4078" w:rsidRDefault="00996EE7" w:rsidP="00E0660C">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sidRPr="00E16098">
              <w:rPr>
                <w:rFonts w:ascii="Arial" w:eastAsia="Arial" w:hAnsi="Arial" w:cs="Arial"/>
                <w:color w:val="000000"/>
                <w:sz w:val="18"/>
                <w:szCs w:val="24"/>
              </w:rPr>
              <w:t xml:space="preserve">(Según </w:t>
            </w:r>
            <w:r>
              <w:rPr>
                <w:rFonts w:ascii="Arial" w:eastAsia="Arial" w:hAnsi="Arial" w:cs="Arial"/>
                <w:color w:val="000000"/>
                <w:sz w:val="18"/>
                <w:szCs w:val="24"/>
              </w:rPr>
              <w:t xml:space="preserve">Rúbrica que describe </w:t>
            </w:r>
            <w:r w:rsidRPr="00E16098">
              <w:rPr>
                <w:rFonts w:ascii="Arial" w:eastAsia="Arial" w:hAnsi="Arial" w:cs="Arial"/>
                <w:color w:val="000000"/>
                <w:sz w:val="18"/>
                <w:szCs w:val="24"/>
              </w:rPr>
              <w:t>competencias</w:t>
            </w:r>
            <w:r>
              <w:rPr>
                <w:rFonts w:ascii="Arial" w:eastAsia="Arial" w:hAnsi="Arial" w:cs="Arial"/>
                <w:color w:val="000000"/>
                <w:sz w:val="18"/>
                <w:szCs w:val="24"/>
              </w:rPr>
              <w:t>)</w:t>
            </w:r>
            <w:r w:rsidR="008D0094">
              <w:rPr>
                <w:rFonts w:ascii="Arial" w:eastAsia="Arial" w:hAnsi="Arial" w:cs="Arial"/>
                <w:color w:val="000000"/>
                <w:sz w:val="18"/>
                <w:szCs w:val="24"/>
              </w:rPr>
              <w:t>.</w:t>
            </w:r>
          </w:p>
        </w:tc>
      </w:tr>
      <w:tr w:rsidR="008D0094" w:rsidRPr="002437AD" w14:paraId="6948A2BA" w14:textId="77777777" w:rsidTr="00FC73E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90" w:type="dxa"/>
            <w:vMerge/>
          </w:tcPr>
          <w:p w14:paraId="5DE1C821" w14:textId="77777777" w:rsidR="008D0094" w:rsidRPr="00392FAA" w:rsidRDefault="008D0094" w:rsidP="00FC73EC">
            <w:pPr>
              <w:rPr>
                <w:rFonts w:ascii="Arial" w:eastAsia="Arial" w:hAnsi="Arial" w:cs="Arial"/>
                <w:color w:val="000000"/>
                <w:sz w:val="22"/>
                <w:szCs w:val="24"/>
              </w:rPr>
            </w:pPr>
          </w:p>
        </w:tc>
        <w:tc>
          <w:tcPr>
            <w:tcW w:w="990" w:type="dxa"/>
            <w:vMerge/>
          </w:tcPr>
          <w:p w14:paraId="39C77121" w14:textId="77777777" w:rsidR="008D0094"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highlight w:val="yellow"/>
              </w:rPr>
            </w:pPr>
          </w:p>
        </w:tc>
        <w:tc>
          <w:tcPr>
            <w:tcW w:w="4050" w:type="dxa"/>
          </w:tcPr>
          <w:p w14:paraId="334BE258"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D72A1B">
              <w:rPr>
                <w:rFonts w:ascii="Arial" w:eastAsia="Arial" w:hAnsi="Arial" w:cs="Arial"/>
                <w:b/>
                <w:color w:val="000000"/>
                <w:sz w:val="18"/>
                <w:szCs w:val="24"/>
              </w:rPr>
              <w:t>Ser Líder en una línea de investigación en la universidad</w:t>
            </w:r>
            <w:r>
              <w:rPr>
                <w:rFonts w:ascii="Arial" w:eastAsia="Arial" w:hAnsi="Arial" w:cs="Arial"/>
                <w:color w:val="000000"/>
                <w:sz w:val="18"/>
                <w:szCs w:val="24"/>
              </w:rPr>
              <w:t>:</w:t>
            </w:r>
          </w:p>
          <w:p w14:paraId="01371E44" w14:textId="77777777" w:rsidR="008D0094" w:rsidRPr="00BA7548" w:rsidRDefault="008D0094" w:rsidP="00FC73EC">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Líder</w:t>
            </w:r>
            <w:r w:rsidRPr="00BA7548">
              <w:rPr>
                <w:rFonts w:ascii="Arial" w:eastAsia="Arial" w:hAnsi="Arial" w:cs="Arial"/>
                <w:color w:val="000000"/>
                <w:sz w:val="18"/>
                <w:szCs w:val="24"/>
              </w:rPr>
              <w:t xml:space="preserve"> en su disciplina y diseñar su plan de desarrollo.</w:t>
            </w:r>
          </w:p>
          <w:p w14:paraId="3A90D771" w14:textId="77777777" w:rsidR="008D0094" w:rsidRPr="00BA7548" w:rsidRDefault="008D0094" w:rsidP="00FC73EC">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sidRPr="00BA7548">
              <w:rPr>
                <w:rFonts w:ascii="Arial" w:eastAsia="Arial" w:hAnsi="Arial" w:cs="Arial"/>
                <w:color w:val="000000"/>
                <w:sz w:val="18"/>
                <w:szCs w:val="24"/>
              </w:rPr>
              <w:t>Capacidad de administrar recursos económicos.</w:t>
            </w:r>
          </w:p>
          <w:p w14:paraId="61A5E17E" w14:textId="77777777" w:rsidR="008D0094" w:rsidRDefault="008D0094" w:rsidP="00FC73EC">
            <w:pPr>
              <w:pStyle w:val="Prrafodelista"/>
              <w:numPr>
                <w:ilvl w:val="0"/>
                <w:numId w:val="23"/>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Delegar responsabilidades.</w:t>
            </w:r>
          </w:p>
          <w:p w14:paraId="2E5A5E9A" w14:textId="77777777" w:rsidR="008D0094" w:rsidRDefault="008D0094" w:rsidP="00E0660C">
            <w:pPr>
              <w:pStyle w:val="Prrafodelista"/>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p>
        </w:tc>
        <w:tc>
          <w:tcPr>
            <w:tcW w:w="720" w:type="dxa"/>
          </w:tcPr>
          <w:p w14:paraId="5BEC11D6" w14:textId="77777777" w:rsidR="008D0094" w:rsidRPr="007C4078" w:rsidRDefault="008D0094" w:rsidP="00FC73E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highlight w:val="yellow"/>
              </w:rPr>
            </w:pPr>
            <w:r w:rsidRPr="00E0660C">
              <w:rPr>
                <w:rFonts w:ascii="Arial" w:eastAsia="Arial" w:hAnsi="Arial" w:cs="Arial"/>
                <w:color w:val="000000"/>
                <w:sz w:val="18"/>
                <w:szCs w:val="24"/>
              </w:rPr>
              <w:t>20%</w:t>
            </w:r>
          </w:p>
        </w:tc>
        <w:tc>
          <w:tcPr>
            <w:tcW w:w="5670" w:type="dxa"/>
          </w:tcPr>
          <w:p w14:paraId="0A751B0F" w14:textId="77777777" w:rsidR="008D0094"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5. </w:t>
            </w:r>
            <w:r>
              <w:rPr>
                <w:rFonts w:ascii="Arial" w:eastAsia="Arial" w:hAnsi="Arial" w:cs="Arial"/>
                <w:color w:val="000000"/>
                <w:sz w:val="18"/>
                <w:szCs w:val="24"/>
              </w:rPr>
              <w:t>El entrevistado demuestra que es líder en una línea de investigación en la universidad, de manera clara y contundente.</w:t>
            </w:r>
          </w:p>
          <w:p w14:paraId="499BB988"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4 a 4,9</w:t>
            </w:r>
            <w:r w:rsidRPr="000A7AD0">
              <w:rPr>
                <w:rFonts w:ascii="Arial" w:eastAsia="Arial" w:hAnsi="Arial" w:cs="Arial"/>
                <w:color w:val="000000"/>
                <w:sz w:val="18"/>
                <w:szCs w:val="24"/>
              </w:rPr>
              <w:t xml:space="preserve">. </w:t>
            </w:r>
            <w:r>
              <w:rPr>
                <w:rFonts w:ascii="Arial" w:eastAsia="Arial" w:hAnsi="Arial" w:cs="Arial"/>
                <w:color w:val="000000"/>
                <w:sz w:val="18"/>
                <w:szCs w:val="24"/>
              </w:rPr>
              <w:t>El entrevistado proporciona antecedentes que permiten suponer con baja incertidumbre que es líder en una línea de investigación en la universidad</w:t>
            </w:r>
          </w:p>
          <w:p w14:paraId="76298140"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3 a 3,9</w:t>
            </w:r>
            <w:r w:rsidRPr="000A7AD0">
              <w:rPr>
                <w:rFonts w:ascii="Arial" w:eastAsia="Arial" w:hAnsi="Arial" w:cs="Arial"/>
                <w:color w:val="000000"/>
                <w:sz w:val="18"/>
                <w:szCs w:val="24"/>
              </w:rPr>
              <w:t>.</w:t>
            </w:r>
            <w:r>
              <w:rPr>
                <w:rFonts w:ascii="Arial" w:eastAsia="Arial" w:hAnsi="Arial" w:cs="Arial"/>
                <w:color w:val="000000"/>
                <w:sz w:val="18"/>
                <w:szCs w:val="24"/>
              </w:rPr>
              <w:t xml:space="preserve"> </w:t>
            </w:r>
            <w:r w:rsidRPr="000A7AD0">
              <w:rPr>
                <w:rFonts w:ascii="Arial" w:eastAsia="Arial" w:hAnsi="Arial" w:cs="Arial"/>
                <w:color w:val="000000"/>
                <w:sz w:val="18"/>
                <w:szCs w:val="24"/>
              </w:rPr>
              <w:t xml:space="preserve"> </w:t>
            </w:r>
            <w:r>
              <w:rPr>
                <w:rFonts w:ascii="Arial" w:eastAsia="Arial" w:hAnsi="Arial" w:cs="Arial"/>
                <w:color w:val="000000"/>
                <w:sz w:val="18"/>
                <w:szCs w:val="24"/>
              </w:rPr>
              <w:t>El entrevistado proporciona antecedentes que permiten suponer con alta incertidumbre que es líder en una línea de investigación en la universidad</w:t>
            </w:r>
          </w:p>
          <w:p w14:paraId="31507534" w14:textId="77777777" w:rsidR="008D0094" w:rsidRPr="000A7AD0"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2</w:t>
            </w:r>
            <w:r w:rsidRPr="000A7AD0">
              <w:rPr>
                <w:rFonts w:ascii="Arial" w:eastAsia="Arial" w:hAnsi="Arial" w:cs="Arial"/>
                <w:color w:val="000000"/>
                <w:sz w:val="18"/>
                <w:szCs w:val="24"/>
              </w:rPr>
              <w:t xml:space="preserve">. </w:t>
            </w:r>
            <w:r>
              <w:rPr>
                <w:rFonts w:ascii="Arial" w:eastAsia="Arial" w:hAnsi="Arial" w:cs="Arial"/>
                <w:color w:val="000000"/>
                <w:sz w:val="18"/>
                <w:szCs w:val="24"/>
              </w:rPr>
              <w:t>El entrevistado proporciona antecedentes insuficientes para indagar si es o no líder en una línea de investigación en la universidad.</w:t>
            </w:r>
          </w:p>
          <w:p w14:paraId="76AD1697" w14:textId="77777777" w:rsidR="008D0094" w:rsidRPr="00747845" w:rsidRDefault="008D0094" w:rsidP="00FC73E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0 a  1,9. El entrevistado no proporciona antecedentes para indagar si es o no líder en una línea de investigación en la universidad.</w:t>
            </w:r>
          </w:p>
        </w:tc>
      </w:tr>
      <w:tr w:rsidR="008D0094" w:rsidRPr="002437AD" w14:paraId="2BBC6EB2" w14:textId="77777777" w:rsidTr="00FC73EC">
        <w:trPr>
          <w:trHeight w:val="321"/>
        </w:trPr>
        <w:tc>
          <w:tcPr>
            <w:cnfStyle w:val="001000000000" w:firstRow="0" w:lastRow="0" w:firstColumn="1" w:lastColumn="0" w:oddVBand="0" w:evenVBand="0" w:oddHBand="0" w:evenHBand="0" w:firstRowFirstColumn="0" w:firstRowLastColumn="0" w:lastRowFirstColumn="0" w:lastRowLastColumn="0"/>
            <w:tcW w:w="1890" w:type="dxa"/>
          </w:tcPr>
          <w:p w14:paraId="2297ADC9" w14:textId="77777777" w:rsidR="008D0094" w:rsidRPr="00996EE7" w:rsidRDefault="008D0094" w:rsidP="00FC73EC">
            <w:pPr>
              <w:rPr>
                <w:rFonts w:ascii="Arial" w:eastAsia="Arial" w:hAnsi="Arial" w:cs="Arial"/>
                <w:color w:val="000000"/>
                <w:sz w:val="22"/>
                <w:szCs w:val="24"/>
              </w:rPr>
            </w:pPr>
            <w:r w:rsidRPr="00996EE7">
              <w:rPr>
                <w:rFonts w:ascii="Arial" w:eastAsia="Arial" w:hAnsi="Arial" w:cs="Arial"/>
                <w:color w:val="000000"/>
                <w:sz w:val="22"/>
                <w:szCs w:val="24"/>
              </w:rPr>
              <w:t xml:space="preserve">2.DESEMPEÑO EN LA ENTREVISTA </w:t>
            </w:r>
          </w:p>
        </w:tc>
        <w:tc>
          <w:tcPr>
            <w:tcW w:w="990" w:type="dxa"/>
          </w:tcPr>
          <w:p w14:paraId="2FF2C74C" w14:textId="77777777" w:rsidR="008D0094" w:rsidRPr="00996EE7"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Cs w:val="24"/>
              </w:rPr>
            </w:pPr>
            <w:r w:rsidRPr="00E0660C">
              <w:rPr>
                <w:rFonts w:ascii="Arial" w:eastAsia="Arial" w:hAnsi="Arial" w:cs="Arial"/>
                <w:color w:val="000000"/>
                <w:sz w:val="18"/>
                <w:szCs w:val="24"/>
              </w:rPr>
              <w:t>50%</w:t>
            </w:r>
          </w:p>
        </w:tc>
        <w:tc>
          <w:tcPr>
            <w:tcW w:w="4050" w:type="dxa"/>
          </w:tcPr>
          <w:p w14:paraId="0FD468D5" w14:textId="77777777" w:rsidR="008D0094" w:rsidRPr="00996EE7"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Cs w:val="24"/>
              </w:rPr>
            </w:pPr>
            <w:r w:rsidRPr="00996EE7">
              <w:rPr>
                <w:rFonts w:ascii="Arial" w:eastAsia="Arial" w:hAnsi="Arial" w:cs="Arial"/>
                <w:color w:val="000000"/>
                <w:sz w:val="18"/>
                <w:szCs w:val="24"/>
              </w:rPr>
              <w:t>Claridad y contundencia respecto de los antecedentes del perfil y del Proyecto de Desarrollo del área presentado.</w:t>
            </w:r>
          </w:p>
        </w:tc>
        <w:tc>
          <w:tcPr>
            <w:tcW w:w="720" w:type="dxa"/>
          </w:tcPr>
          <w:p w14:paraId="62C66C06" w14:textId="77777777" w:rsidR="008D0094" w:rsidRPr="00E0660C" w:rsidRDefault="008D0094" w:rsidP="00FC73E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sidRPr="00E0660C">
              <w:rPr>
                <w:rFonts w:ascii="Arial" w:eastAsia="Arial" w:hAnsi="Arial" w:cs="Arial"/>
                <w:color w:val="000000"/>
                <w:sz w:val="18"/>
                <w:szCs w:val="24"/>
              </w:rPr>
              <w:t>100%</w:t>
            </w:r>
          </w:p>
        </w:tc>
        <w:tc>
          <w:tcPr>
            <w:tcW w:w="5670" w:type="dxa"/>
          </w:tcPr>
          <w:p w14:paraId="712B084E" w14:textId="77777777" w:rsidR="008D0094"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5. </w:t>
            </w:r>
            <w:r>
              <w:rPr>
                <w:rFonts w:ascii="Arial" w:eastAsia="Arial" w:hAnsi="Arial" w:cs="Arial"/>
                <w:color w:val="000000"/>
                <w:sz w:val="18"/>
                <w:szCs w:val="24"/>
              </w:rPr>
              <w:t>El entrevistado domina todos los aspectos consultados respecto de los antecedentes del perfil y del Proyecto de Desarrollo del área presentado, de manera clara y contundente.</w:t>
            </w:r>
          </w:p>
          <w:p w14:paraId="1AEA8848"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4 a 4,9</w:t>
            </w:r>
            <w:r w:rsidRPr="000A7AD0">
              <w:rPr>
                <w:rFonts w:ascii="Arial" w:eastAsia="Arial" w:hAnsi="Arial" w:cs="Arial"/>
                <w:color w:val="000000"/>
                <w:sz w:val="18"/>
                <w:szCs w:val="24"/>
              </w:rPr>
              <w:t xml:space="preserve">. </w:t>
            </w:r>
            <w:r>
              <w:rPr>
                <w:rFonts w:ascii="Arial" w:eastAsia="Arial" w:hAnsi="Arial" w:cs="Arial"/>
                <w:color w:val="000000"/>
                <w:sz w:val="18"/>
                <w:szCs w:val="24"/>
              </w:rPr>
              <w:t>El entrevistado domina gran parte de los aspectos consultados respecto de los antecedentes del perfil y del Proyecto de Desarrollo del área presentado, de manera clara y contundente.</w:t>
            </w:r>
          </w:p>
          <w:p w14:paraId="327AF405"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3 a 3,9</w:t>
            </w:r>
            <w:r w:rsidRPr="000A7AD0">
              <w:rPr>
                <w:rFonts w:ascii="Arial" w:eastAsia="Arial" w:hAnsi="Arial" w:cs="Arial"/>
                <w:color w:val="000000"/>
                <w:sz w:val="18"/>
                <w:szCs w:val="24"/>
              </w:rPr>
              <w:t>.</w:t>
            </w:r>
            <w:r>
              <w:rPr>
                <w:rFonts w:ascii="Arial" w:eastAsia="Arial" w:hAnsi="Arial" w:cs="Arial"/>
                <w:color w:val="000000"/>
                <w:sz w:val="18"/>
                <w:szCs w:val="24"/>
              </w:rPr>
              <w:t xml:space="preserve"> </w:t>
            </w:r>
            <w:r w:rsidRPr="000A7AD0">
              <w:rPr>
                <w:rFonts w:ascii="Arial" w:eastAsia="Arial" w:hAnsi="Arial" w:cs="Arial"/>
                <w:color w:val="000000"/>
                <w:sz w:val="18"/>
                <w:szCs w:val="24"/>
              </w:rPr>
              <w:t xml:space="preserve"> </w:t>
            </w:r>
            <w:r>
              <w:rPr>
                <w:rFonts w:ascii="Arial" w:eastAsia="Arial" w:hAnsi="Arial" w:cs="Arial"/>
                <w:color w:val="000000"/>
                <w:sz w:val="18"/>
                <w:szCs w:val="24"/>
              </w:rPr>
              <w:t>El entrevistado domina algunos aspectos consultados respecto de los antecedentes del perfil y del Proyecto de Desarrollo del área presentado, de manera clara y contundente.</w:t>
            </w:r>
          </w:p>
          <w:p w14:paraId="31F030B2" w14:textId="77777777" w:rsidR="008D0094" w:rsidRPr="000A7AD0" w:rsidRDefault="008D0094" w:rsidP="00FC73E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rPr>
            </w:pPr>
            <w:r>
              <w:rPr>
                <w:rFonts w:ascii="Arial" w:eastAsia="Arial" w:hAnsi="Arial" w:cs="Arial"/>
                <w:color w:val="000000"/>
                <w:sz w:val="18"/>
                <w:szCs w:val="24"/>
              </w:rPr>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2</w:t>
            </w:r>
            <w:r w:rsidRPr="000A7AD0">
              <w:rPr>
                <w:rFonts w:ascii="Arial" w:eastAsia="Arial" w:hAnsi="Arial" w:cs="Arial"/>
                <w:color w:val="000000"/>
                <w:sz w:val="18"/>
                <w:szCs w:val="24"/>
              </w:rPr>
              <w:t xml:space="preserve">. </w:t>
            </w:r>
            <w:r>
              <w:rPr>
                <w:rFonts w:ascii="Arial" w:eastAsia="Arial" w:hAnsi="Arial" w:cs="Arial"/>
                <w:color w:val="000000"/>
                <w:sz w:val="18"/>
                <w:szCs w:val="24"/>
              </w:rPr>
              <w:t>El entrevistado domina pocos aspectos consultados respecto de los antecedentes del perfil y del Proyecto de Desarrollo del área presentado, de manera clara y contundente.</w:t>
            </w:r>
          </w:p>
          <w:p w14:paraId="6688DE13" w14:textId="77777777" w:rsidR="008D0094" w:rsidRPr="007C4078" w:rsidRDefault="008D0094" w:rsidP="00FC73EC">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24"/>
                <w:highlight w:val="yellow"/>
              </w:rPr>
            </w:pPr>
            <w:r>
              <w:rPr>
                <w:rFonts w:ascii="Arial" w:eastAsia="Arial" w:hAnsi="Arial" w:cs="Arial"/>
                <w:color w:val="000000"/>
                <w:sz w:val="18"/>
                <w:szCs w:val="24"/>
              </w:rPr>
              <w:lastRenderedPageBreak/>
              <w:t>Puntaje</w:t>
            </w:r>
            <w:r w:rsidRPr="000A7AD0">
              <w:rPr>
                <w:rFonts w:ascii="Arial" w:eastAsia="Arial" w:hAnsi="Arial" w:cs="Arial"/>
                <w:color w:val="000000"/>
                <w:sz w:val="18"/>
                <w:szCs w:val="24"/>
              </w:rPr>
              <w:t xml:space="preserve"> </w:t>
            </w:r>
            <w:r>
              <w:rPr>
                <w:rFonts w:ascii="Arial" w:eastAsia="Arial" w:hAnsi="Arial" w:cs="Arial"/>
                <w:color w:val="000000"/>
                <w:sz w:val="18"/>
                <w:szCs w:val="24"/>
              </w:rPr>
              <w:t>0 a  1,9. El entrevistado no domina gran parte de los aspectos consultados respecto de los antecedentes del perfil y del Proyecto de Desarrollo del área presentado.</w:t>
            </w:r>
          </w:p>
        </w:tc>
      </w:tr>
    </w:tbl>
    <w:p w14:paraId="2E5BE601" w14:textId="0A20722B" w:rsidR="0075544C" w:rsidRPr="00166C0D" w:rsidRDefault="0075544C" w:rsidP="00C23FD3">
      <w:pPr>
        <w:spacing w:line="276" w:lineRule="auto"/>
        <w:rPr>
          <w:rFonts w:ascii="Arial" w:eastAsia="Arial" w:hAnsi="Arial" w:cs="Arial"/>
          <w:color w:val="auto"/>
          <w:sz w:val="24"/>
          <w:szCs w:val="24"/>
          <w:u w:val="single"/>
        </w:rPr>
      </w:pPr>
    </w:p>
    <w:sectPr w:rsidR="0075544C" w:rsidRPr="00166C0D" w:rsidSect="00C23FD3">
      <w:pgSz w:w="15840" w:h="12240" w:orient="landscape"/>
      <w:pgMar w:top="1276" w:right="1371" w:bottom="1183" w:left="1417" w:header="284" w:footer="29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951F2" w14:textId="77777777" w:rsidR="00C33845" w:rsidRDefault="00C33845">
      <w:pPr>
        <w:spacing w:after="0" w:line="240" w:lineRule="auto"/>
      </w:pPr>
      <w:r>
        <w:separator/>
      </w:r>
    </w:p>
  </w:endnote>
  <w:endnote w:type="continuationSeparator" w:id="0">
    <w:p w14:paraId="051F8399" w14:textId="77777777" w:rsidR="00C33845" w:rsidRDefault="00C3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76C2" w14:textId="77777777" w:rsidR="008F3185" w:rsidRPr="00AB6131" w:rsidRDefault="008F3185" w:rsidP="00AB6131">
    <w:pPr>
      <w:tabs>
        <w:tab w:val="left" w:pos="2610"/>
      </w:tabs>
      <w:spacing w:line="276" w:lineRule="auto"/>
      <w:jc w:val="center"/>
      <w:rPr>
        <w:rFonts w:ascii="Arial" w:eastAsia="Arial" w:hAnsi="Arial" w:cs="Arial"/>
        <w:b/>
        <w:color w:val="000000"/>
        <w:sz w:val="16"/>
        <w:szCs w:val="24"/>
        <w14:textFill>
          <w14:solidFill>
            <w14:srgbClr w14:val="000000">
              <w14:lumMod w14:val="65000"/>
              <w14:lumOff w14:val="35000"/>
            </w14:srgbClr>
          </w14:solidFill>
        </w14:textFill>
      </w:rPr>
    </w:pPr>
    <w:r w:rsidRPr="00AB6131">
      <w:rPr>
        <w:rFonts w:ascii="Arial" w:eastAsia="Arial" w:hAnsi="Arial" w:cs="Arial"/>
        <w:b/>
        <w:bCs/>
        <w:color w:val="000000"/>
        <w:sz w:val="16"/>
        <w:szCs w:val="24"/>
        <w14:textFill>
          <w14:solidFill>
            <w14:srgbClr w14:val="000000">
              <w14:lumMod w14:val="65000"/>
              <w14:lumOff w14:val="35000"/>
            </w14:srgbClr>
          </w14:solidFill>
        </w14:textFill>
      </w:rPr>
      <w:t>Fortalecimiento de la productividad científica e Implementación de un Ecosistema integrado de investigación en áreas de competitividad internacional. Desde la Autorreferencia a la Articulación Científico-Tecnológica- InES19.</w:t>
    </w:r>
  </w:p>
  <w:p w14:paraId="24F3CEBD" w14:textId="77777777" w:rsidR="008F3185" w:rsidRDefault="008F3185" w:rsidP="00AB6131">
    <w:pPr>
      <w:tabs>
        <w:tab w:val="center" w:pos="4419"/>
        <w:tab w:val="right" w:pos="8838"/>
      </w:tabs>
      <w:spacing w:after="0" w:line="240" w:lineRule="auto"/>
      <w:rPr>
        <w:color w:val="595959"/>
        <w14:textFill>
          <w14:solidFill>
            <w14:srgbClr w14:val="595959">
              <w14:lumMod w14:val="65000"/>
              <w14:lumOff w14:val="35000"/>
            </w14:srgbClr>
          </w14:solidFill>
        </w14:textFill>
      </w:rPr>
    </w:pPr>
    <w:r>
      <w:rPr>
        <w:color w:val="3B3838"/>
        <w14:textFill>
          <w14:solidFill>
            <w14:srgbClr w14:val="3B3838">
              <w14:lumMod w14:val="65000"/>
              <w14:lumOff w14:val="35000"/>
            </w14:srgbClr>
          </w14:solidFill>
        </w14:textFill>
      </w:rPr>
      <w:t xml:space="preserve"> </w:t>
    </w:r>
    <w:r>
      <w:rPr>
        <w:color w:val="3B3838"/>
        <w14:textFill>
          <w14:solidFill>
            <w14:srgbClr w14:val="3B3838">
              <w14:lumMod w14:val="65000"/>
              <w14:lumOff w14:val="35000"/>
            </w14:srgbClr>
          </w14:solidFill>
        </w14:textFill>
      </w:rPr>
      <w:br/>
    </w:r>
    <w:r>
      <w:rPr>
        <w:noProof/>
      </w:rPr>
      <w:drawing>
        <wp:anchor distT="0" distB="0" distL="114300" distR="114300" simplePos="0" relativeHeight="251660288" behindDoc="0" locked="0" layoutInCell="1" allowOverlap="1" wp14:anchorId="44D275EA" wp14:editId="0B43D070">
          <wp:simplePos x="0" y="0"/>
          <wp:positionH relativeFrom="column">
            <wp:posOffset>-800735</wp:posOffset>
          </wp:positionH>
          <wp:positionV relativeFrom="paragraph">
            <wp:posOffset>330200</wp:posOffset>
          </wp:positionV>
          <wp:extent cx="7781925" cy="105410"/>
          <wp:effectExtent l="0" t="0" r="0" b="1270"/>
          <wp:wrapNone/>
          <wp:docPr id="19" name="image2.png"/>
          <wp:cNvGraphicFramePr/>
          <a:graphic xmlns:a="http://schemas.openxmlformats.org/drawingml/2006/main">
            <a:graphicData uri="http://schemas.openxmlformats.org/drawingml/2006/picture">
              <pic:pic xmlns:pic="http://schemas.openxmlformats.org/drawingml/2006/picture">
                <pic:nvPicPr>
                  <pic:cNvPr id="19" name="image2.png"/>
                  <pic:cNvPicPr preferRelativeResize="0"/>
                </pic:nvPicPr>
                <pic:blipFill>
                  <a:blip r:embed="rId1"/>
                  <a:srcRect/>
                  <a:stretch>
                    <a:fillRect/>
                  </a:stretch>
                </pic:blipFill>
                <pic:spPr>
                  <a:xfrm>
                    <a:off x="0" y="0"/>
                    <a:ext cx="7781925" cy="105410"/>
                  </a:xfrm>
                  <a:prstGeom prst="rect">
                    <a:avLst/>
                  </a:prstGeom>
                </pic:spPr>
              </pic:pic>
            </a:graphicData>
          </a:graphic>
          <wp14:sizeRelH relativeFrom="margin">
            <wp14:pctWidth>0</wp14:pctWidth>
          </wp14:sizeRelH>
          <wp14:sizeRelV relativeFrom="margin">
            <wp14:pctHeight>0</wp14:pctHeight>
          </wp14:sizeRelV>
        </wp:anchor>
      </w:drawing>
    </w:r>
  </w:p>
  <w:p w14:paraId="384EEF78" w14:textId="77777777" w:rsidR="008F3185" w:rsidRDefault="008F3185">
    <w:pPr>
      <w:tabs>
        <w:tab w:val="center" w:pos="4419"/>
        <w:tab w:val="right" w:pos="8838"/>
      </w:tabs>
      <w:spacing w:after="0" w:line="240" w:lineRule="auto"/>
      <w:jc w:val="center"/>
      <w:rPr>
        <w:color w:val="595959"/>
        <w14:textFill>
          <w14:solidFill>
            <w14:srgbClr w14:val="595959">
              <w14:lumMod w14:val="65000"/>
              <w14:lumOff w14:val="35000"/>
            </w14:srgbClr>
          </w14:solidFill>
        </w14:textFil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43D6" w14:textId="77777777" w:rsidR="008F3185" w:rsidRPr="00AB6131" w:rsidRDefault="008F3185" w:rsidP="00AB6131">
    <w:pPr>
      <w:tabs>
        <w:tab w:val="left" w:pos="2610"/>
      </w:tabs>
      <w:spacing w:line="276" w:lineRule="auto"/>
      <w:jc w:val="center"/>
      <w:rPr>
        <w:rFonts w:ascii="Arial" w:eastAsia="Arial" w:hAnsi="Arial" w:cs="Arial"/>
        <w:b/>
        <w:color w:val="000000"/>
        <w:sz w:val="16"/>
        <w:szCs w:val="24"/>
        <w14:textFill>
          <w14:solidFill>
            <w14:srgbClr w14:val="000000">
              <w14:lumMod w14:val="65000"/>
              <w14:lumOff w14:val="35000"/>
            </w14:srgbClr>
          </w14:solidFill>
        </w14:textFill>
      </w:rPr>
    </w:pPr>
    <w:r w:rsidRPr="00AB6131">
      <w:rPr>
        <w:rFonts w:ascii="Arial" w:eastAsia="Arial" w:hAnsi="Arial" w:cs="Arial"/>
        <w:b/>
        <w:bCs/>
        <w:color w:val="000000"/>
        <w:sz w:val="16"/>
        <w:szCs w:val="24"/>
        <w14:textFill>
          <w14:solidFill>
            <w14:srgbClr w14:val="000000">
              <w14:lumMod w14:val="65000"/>
              <w14:lumOff w14:val="35000"/>
            </w14:srgbClr>
          </w14:solidFill>
        </w14:textFill>
      </w:rPr>
      <w:t>Fortalecimiento de la productividad científica e Implementación de un Ecosistema integrado de investigación en áreas de competitividad internacional. Desde la Autorreferencia a la Articulación Científico-Tecnológica- InES19.</w:t>
    </w:r>
  </w:p>
  <w:p w14:paraId="1E6F4AD3" w14:textId="77777777" w:rsidR="008F3185" w:rsidRDefault="008F3185" w:rsidP="00AB6131">
    <w:pPr>
      <w:tabs>
        <w:tab w:val="center" w:pos="4419"/>
        <w:tab w:val="right" w:pos="8838"/>
      </w:tabs>
      <w:spacing w:after="0" w:line="240" w:lineRule="auto"/>
      <w:rPr>
        <w:color w:val="595959"/>
        <w14:textFill>
          <w14:solidFill>
            <w14:srgbClr w14:val="595959">
              <w14:lumMod w14:val="65000"/>
              <w14:lumOff w14:val="35000"/>
            </w14:srgbClr>
          </w14:solidFill>
        </w14:textFill>
      </w:rPr>
    </w:pPr>
    <w:r>
      <w:rPr>
        <w:color w:val="3B3838"/>
        <w14:textFill>
          <w14:solidFill>
            <w14:srgbClr w14:val="3B3838">
              <w14:lumMod w14:val="65000"/>
              <w14:lumOff w14:val="35000"/>
            </w14:srgbClr>
          </w14:solidFill>
        </w14:textFill>
      </w:rPr>
      <w:t xml:space="preserve"> </w:t>
    </w:r>
    <w:r>
      <w:rPr>
        <w:color w:val="3B3838"/>
        <w14:textFill>
          <w14:solidFill>
            <w14:srgbClr w14:val="3B3838">
              <w14:lumMod w14:val="65000"/>
              <w14:lumOff w14:val="35000"/>
            </w14:srgbClr>
          </w14:solidFill>
        </w14:textFill>
      </w:rPr>
      <w:br/>
    </w:r>
    <w:r>
      <w:rPr>
        <w:noProof/>
      </w:rPr>
      <w:drawing>
        <wp:anchor distT="0" distB="0" distL="114300" distR="114300" simplePos="0" relativeHeight="251664384" behindDoc="0" locked="0" layoutInCell="1" allowOverlap="1" wp14:anchorId="16D8EC3F" wp14:editId="1AEBF9C4">
          <wp:simplePos x="0" y="0"/>
          <wp:positionH relativeFrom="column">
            <wp:posOffset>-800735</wp:posOffset>
          </wp:positionH>
          <wp:positionV relativeFrom="paragraph">
            <wp:posOffset>330200</wp:posOffset>
          </wp:positionV>
          <wp:extent cx="7781925" cy="105410"/>
          <wp:effectExtent l="0" t="0" r="0" b="1270"/>
          <wp:wrapNone/>
          <wp:docPr id="5" name="image2.png"/>
          <wp:cNvGraphicFramePr/>
          <a:graphic xmlns:a="http://schemas.openxmlformats.org/drawingml/2006/main">
            <a:graphicData uri="http://schemas.openxmlformats.org/drawingml/2006/picture">
              <pic:pic xmlns:pic="http://schemas.openxmlformats.org/drawingml/2006/picture">
                <pic:nvPicPr>
                  <pic:cNvPr id="19" name="image2.png"/>
                  <pic:cNvPicPr preferRelativeResize="0"/>
                </pic:nvPicPr>
                <pic:blipFill>
                  <a:blip r:embed="rId1"/>
                  <a:srcRect/>
                  <a:stretch>
                    <a:fillRect/>
                  </a:stretch>
                </pic:blipFill>
                <pic:spPr>
                  <a:xfrm>
                    <a:off x="0" y="0"/>
                    <a:ext cx="7781925" cy="105410"/>
                  </a:xfrm>
                  <a:prstGeom prst="rect">
                    <a:avLst/>
                  </a:prstGeom>
                </pic:spPr>
              </pic:pic>
            </a:graphicData>
          </a:graphic>
          <wp14:sizeRelH relativeFrom="margin">
            <wp14:pctWidth>0</wp14:pctWidth>
          </wp14:sizeRelH>
          <wp14:sizeRelV relativeFrom="margin">
            <wp14:pctHeight>0</wp14:pctHeight>
          </wp14:sizeRelV>
        </wp:anchor>
      </w:drawing>
    </w:r>
  </w:p>
  <w:p w14:paraId="2E965194" w14:textId="77777777" w:rsidR="008F3185" w:rsidRDefault="008F3185">
    <w:pPr>
      <w:tabs>
        <w:tab w:val="center" w:pos="4419"/>
        <w:tab w:val="right" w:pos="8838"/>
      </w:tabs>
      <w:spacing w:after="0" w:line="240" w:lineRule="auto"/>
      <w:jc w:val="center"/>
      <w:rPr>
        <w:color w:val="595959"/>
        <w14:textFill>
          <w14:solidFill>
            <w14:srgbClr w14:val="595959">
              <w14:lumMod w14:val="65000"/>
              <w14:lumOff w14:val="35000"/>
            </w14:srgbClr>
          </w14:solid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5AA76" w14:textId="77777777" w:rsidR="00C33845" w:rsidRDefault="00C33845">
      <w:pPr>
        <w:spacing w:after="0" w:line="240" w:lineRule="auto"/>
      </w:pPr>
      <w:r>
        <w:separator/>
      </w:r>
    </w:p>
  </w:footnote>
  <w:footnote w:type="continuationSeparator" w:id="0">
    <w:p w14:paraId="44BEDAC8" w14:textId="77777777" w:rsidR="00C33845" w:rsidRDefault="00C3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2C03" w14:textId="77777777" w:rsidR="008F3185" w:rsidRDefault="008F3185">
    <w:pPr>
      <w:widowControl w:val="0"/>
      <w:spacing w:after="0" w:line="276" w:lineRule="auto"/>
      <w:rPr>
        <w:rFonts w:ascii="Arial" w:eastAsia="Arial" w:hAnsi="Arial" w:cs="Arial"/>
        <w:color w:val="000000"/>
        <w:sz w:val="24"/>
        <w:szCs w:val="24"/>
        <w14:textFill>
          <w14:solidFill>
            <w14:srgbClr w14:val="000000">
              <w14:lumMod w14:val="65000"/>
              <w14:lumOff w14:val="35000"/>
            </w14:srgbClr>
          </w14:solidFill>
        </w14:textFill>
      </w:rPr>
    </w:pPr>
    <w:r>
      <w:rPr>
        <w:noProof/>
      </w:rPr>
      <mc:AlternateContent>
        <mc:Choice Requires="wps">
          <w:drawing>
            <wp:anchor distT="0" distB="0" distL="0" distR="0" simplePos="0" relativeHeight="251657216" behindDoc="0" locked="0" layoutInCell="1" allowOverlap="1" wp14:anchorId="7BDC5C9E" wp14:editId="158BDD2D">
              <wp:simplePos x="0" y="0"/>
              <wp:positionH relativeFrom="page">
                <wp:align>right</wp:align>
              </wp:positionH>
              <wp:positionV relativeFrom="paragraph">
                <wp:posOffset>-233680</wp:posOffset>
              </wp:positionV>
              <wp:extent cx="10050780" cy="1318260"/>
              <wp:effectExtent l="0" t="0" r="7620" b="0"/>
              <wp:wrapSquare wrapText="bothSides"/>
              <wp:docPr id="14" name="Rectángulo 14"/>
              <wp:cNvGraphicFramePr/>
              <a:graphic xmlns:a="http://schemas.openxmlformats.org/drawingml/2006/main">
                <a:graphicData uri="http://schemas.microsoft.com/office/word/2010/wordprocessingShape">
                  <wps:wsp>
                    <wps:cNvSpPr/>
                    <wps:spPr>
                      <a:xfrm>
                        <a:off x="0" y="0"/>
                        <a:ext cx="10050780" cy="1318260"/>
                      </a:xfrm>
                      <a:prstGeom prst="rect">
                        <a:avLst/>
                      </a:prstGeom>
                      <a:solidFill>
                        <a:srgbClr val="2F5496"/>
                      </a:solidFill>
                      <a:ln>
                        <a:noFill/>
                      </a:ln>
                    </wps:spPr>
                    <wps:txbx>
                      <w:txbxContent>
                        <w:p w14:paraId="043A83CB" w14:textId="77777777" w:rsidR="008F3185" w:rsidRDefault="008F3185">
                          <w:pPr>
                            <w:spacing w:after="0" w:line="240" w:lineRule="auto"/>
                            <w:jc w:val="right"/>
                          </w:pPr>
                          <w:r>
                            <w:rPr>
                              <w:noProof/>
                              <w:color w:val="595959"/>
                              <w14:textFill>
                                <w14:solidFill>
                                  <w14:srgbClr w14:val="595959">
                                    <w14:lumMod w14:val="65000"/>
                                    <w14:lumOff w14:val="35000"/>
                                  </w14:srgbClr>
                                </w14:solidFill>
                              </w14:textFill>
                            </w:rPr>
                            <w:drawing>
                              <wp:inline distT="0" distB="0" distL="0" distR="0" wp14:anchorId="0FF52003" wp14:editId="49D9CE82">
                                <wp:extent cx="2148205" cy="535305"/>
                                <wp:effectExtent l="0" t="0" r="0" b="0"/>
                                <wp:docPr id="18" name="image3.png" descr="G:\Mi unidad\sello-acreditacion\sello-blanco.png"/>
                                <wp:cNvGraphicFramePr/>
                                <a:graphic xmlns:a="http://schemas.openxmlformats.org/drawingml/2006/main">
                                  <a:graphicData uri="http://schemas.openxmlformats.org/drawingml/2006/picture">
                                    <pic:pic xmlns:pic="http://schemas.openxmlformats.org/drawingml/2006/picture">
                                      <pic:nvPicPr>
                                        <pic:cNvPr id="18" name="image3.png" descr="G:\Mi unidad\sello-acreditacion\sello-blanco.png"/>
                                        <pic:cNvPicPr preferRelativeResize="0"/>
                                      </pic:nvPicPr>
                                      <pic:blipFill>
                                        <a:blip r:embed="rId1"/>
                                        <a:srcRect/>
                                        <a:stretch>
                                          <a:fillRect/>
                                        </a:stretch>
                                      </pic:blipFill>
                                      <pic:spPr>
                                        <a:xfrm>
                                          <a:off x="0" y="0"/>
                                          <a:ext cx="2148205" cy="535305"/>
                                        </a:xfrm>
                                        <a:prstGeom prst="rect">
                                          <a:avLst/>
                                        </a:prstGeom>
                                      </pic:spPr>
                                    </pic:pic>
                                  </a:graphicData>
                                </a:graphic>
                              </wp:inline>
                            </w:drawing>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BDC5C9E" id="Rectángulo 14" o:spid="_x0000_s1026" style="position:absolute;margin-left:740.2pt;margin-top:-18.4pt;width:791.4pt;height:103.8pt;z-index:25165721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JS4gEAAKUDAAAOAAAAZHJzL2Uyb0RvYy54bWysU1uO0zAU/UdiD5b/aR60pRM1HaEZFSGN&#10;oJphFuA4TmLJsc2126TLYS1sjGsndArzh/hxfB++Puf4ZHs79oqcBDhpdEmzRUqJ0NzUUrclff62&#10;f7ehxHmma6aMFiU9C0dvd2/fbAdbiNx0RtUCCA7RrhhsSTvvbZEkjneiZ25hrNBYbAz0zGMIbVID&#10;G3B6r5I8TdfJYKC2YLhwDrP3U5Hu4vymEdx/bRonPFElRWw+rhDXKqzJbsuKFpjtJJ9hsH9A0TOp&#10;8dLLqHvmGTmCfDWqlxyMM41fcNMnpmkkF5EDssnSv9g8dcyKyAXFcfYik/t/Y/mX0wGIrPHtlpRo&#10;1uMbPaJqP3/o9qgMwSxKNFhXYOeTPcAcOdwGvmMDffgiEzJGWc8XWcXoCcdklqar9MMG5edYzN5n&#10;m3wdlU9ezltw/pMwPQmbkgJCiHqy04PzeCe2/m4J1zmjZL2XSsUA2upOATkxfOR8v1rerANoPPJH&#10;m9KhWZtwbCqHTBK4TWzCzo/VOFOsTH1GbZzle4mgHpjzBwbojoySAR1TUvf9yEBQoj5rfJKbbJmv&#10;0GLXAVwH1XXANO8MGpF7oGQK7nw05oTy49GbRkbqAdcEZoaLXoj0Zt8Gs13Hsevl79r9AgAA//8D&#10;AFBLAwQUAAYACAAAACEAwrFUz90AAAAJAQAADwAAAGRycy9kb3ducmV2LnhtbEyPwWrDMBBE74X+&#10;g9hCb4mUhKTGtRxKIVBKKTjpByjS1nZirYylxO7fd3Nqb7PMMDuv2E6+E1ccYhtIw2KuQCDZ4Fqq&#10;NXwddrMMREyGnOkCoYYfjLAt7+8Kk7swUoXXfaoFl1DMjYYmpT6XMtoGvYnz0COx9x0GbxKfQy3d&#10;YEYu951cKrWR3rTEHxrT42uD9ry/eA3Vzp5HVa9rfD+9Jfys7KqtPrR+fJhenkEknNJfGG7zeTqU&#10;vOkYLuSi6DQwSNIwW20Y4GavsyWrI6snlYEsC/mfoPwFAAD//wMAUEsBAi0AFAAGAAgAAAAhALaD&#10;OJL+AAAA4QEAABMAAAAAAAAAAAAAAAAAAAAAAFtDb250ZW50X1R5cGVzXS54bWxQSwECLQAUAAYA&#10;CAAAACEAOP0h/9YAAACUAQAACwAAAAAAAAAAAAAAAAAvAQAAX3JlbHMvLnJlbHNQSwECLQAUAAYA&#10;CAAAACEAznNCUuIBAAClAwAADgAAAAAAAAAAAAAAAAAuAgAAZHJzL2Uyb0RvYy54bWxQSwECLQAU&#10;AAYACAAAACEAwrFUz90AAAAJAQAADwAAAAAAAAAAAAAAAAA8BAAAZHJzL2Rvd25yZXYueG1sUEsF&#10;BgAAAAAEAAQA8wAAAEYFAAAAAA==&#10;" fillcolor="#2f5496" stroked="f">
              <v:textbox inset="2.53958mm,2.53958mm,2.53958mm,2.53958mm">
                <w:txbxContent>
                  <w:p w14:paraId="043A83CB" w14:textId="77777777" w:rsidR="008F3185" w:rsidRDefault="008F3185">
                    <w:pPr>
                      <w:spacing w:after="0" w:line="240" w:lineRule="auto"/>
                      <w:jc w:val="right"/>
                    </w:pPr>
                    <w:r>
                      <w:rPr>
                        <w:noProof/>
                        <w:color w:val="595959"/>
                        <w14:textFill>
                          <w14:solidFill>
                            <w14:srgbClr w14:val="595959">
                              <w14:lumMod w14:val="65000"/>
                              <w14:lumOff w14:val="35000"/>
                            </w14:srgbClr>
                          </w14:solidFill>
                        </w14:textFill>
                      </w:rPr>
                      <w:drawing>
                        <wp:inline distT="0" distB="0" distL="0" distR="0" wp14:anchorId="0FF52003" wp14:editId="49D9CE82">
                          <wp:extent cx="2148205" cy="535305"/>
                          <wp:effectExtent l="0" t="0" r="0" b="0"/>
                          <wp:docPr id="18" name="image3.png" descr="G:\Mi unidad\sello-acreditacion\sello-blanco.png"/>
                          <wp:cNvGraphicFramePr/>
                          <a:graphic xmlns:a="http://schemas.openxmlformats.org/drawingml/2006/main">
                            <a:graphicData uri="http://schemas.openxmlformats.org/drawingml/2006/picture">
                              <pic:pic xmlns:pic="http://schemas.openxmlformats.org/drawingml/2006/picture">
                                <pic:nvPicPr>
                                  <pic:cNvPr id="18" name="image3.png" descr="G:\Mi unidad\sello-acreditacion\sello-blanco.png"/>
                                  <pic:cNvPicPr preferRelativeResize="0"/>
                                </pic:nvPicPr>
                                <pic:blipFill>
                                  <a:blip r:embed="rId2"/>
                                  <a:srcRect/>
                                  <a:stretch>
                                    <a:fillRect/>
                                  </a:stretch>
                                </pic:blipFill>
                                <pic:spPr>
                                  <a:xfrm>
                                    <a:off x="0" y="0"/>
                                    <a:ext cx="2148205" cy="535305"/>
                                  </a:xfrm>
                                  <a:prstGeom prst="rect">
                                    <a:avLst/>
                                  </a:prstGeom>
                                </pic:spPr>
                              </pic:pic>
                            </a:graphicData>
                          </a:graphic>
                        </wp:inline>
                      </w:drawing>
                    </w:r>
                  </w:p>
                </w:txbxContent>
              </v:textbox>
              <w10:wrap type="square" anchorx="page"/>
            </v:rect>
          </w:pict>
        </mc:Fallback>
      </mc:AlternateContent>
    </w:r>
    <w:r>
      <w:rPr>
        <w:noProof/>
      </w:rPr>
      <w:drawing>
        <wp:anchor distT="0" distB="0" distL="114300" distR="114300" simplePos="0" relativeHeight="251658240" behindDoc="0" locked="0" layoutInCell="1" allowOverlap="1" wp14:anchorId="7E87C9EE" wp14:editId="3A5AB4AF">
          <wp:simplePos x="0" y="0"/>
          <wp:positionH relativeFrom="column">
            <wp:posOffset>-299720</wp:posOffset>
          </wp:positionH>
          <wp:positionV relativeFrom="paragraph">
            <wp:posOffset>-27940</wp:posOffset>
          </wp:positionV>
          <wp:extent cx="1390650" cy="1010285"/>
          <wp:effectExtent l="0" t="0" r="0" b="0"/>
          <wp:wrapNone/>
          <wp:docPr id="20" name="image8.png" descr="https://intranet.ufro.cl/imagenes/ufro/119.png"/>
          <wp:cNvGraphicFramePr/>
          <a:graphic xmlns:a="http://schemas.openxmlformats.org/drawingml/2006/main">
            <a:graphicData uri="http://schemas.openxmlformats.org/drawingml/2006/picture">
              <pic:pic xmlns:pic="http://schemas.openxmlformats.org/drawingml/2006/picture">
                <pic:nvPicPr>
                  <pic:cNvPr id="20" name="image8.png" descr="https://intranet.ufro.cl/imagenes/ufro/119.png"/>
                  <pic:cNvPicPr preferRelativeResize="0"/>
                </pic:nvPicPr>
                <pic:blipFill>
                  <a:blip r:embed="rId3"/>
                  <a:srcRect/>
                  <a:stretch>
                    <a:fillRect/>
                  </a:stretch>
                </pic:blipFill>
                <pic:spPr>
                  <a:xfrm>
                    <a:off x="0" y="0"/>
                    <a:ext cx="1390650" cy="1010285"/>
                  </a:xfrm>
                  <a:prstGeom prst="rect">
                    <a:avLst/>
                  </a:prstGeom>
                </pic:spPr>
              </pic:pic>
            </a:graphicData>
          </a:graphic>
        </wp:anchor>
      </w:drawing>
    </w:r>
  </w:p>
  <w:p w14:paraId="72FF33B9" w14:textId="77777777" w:rsidR="008F3185" w:rsidRDefault="008F3185">
    <w:pPr>
      <w:tabs>
        <w:tab w:val="center" w:pos="4419"/>
        <w:tab w:val="right" w:pos="8838"/>
      </w:tabs>
      <w:spacing w:after="0" w:line="240" w:lineRule="auto"/>
      <w:jc w:val="center"/>
      <w:rPr>
        <w:color w:val="595959"/>
        <w14:textFill>
          <w14:solidFill>
            <w14:srgbClr w14:val="595959">
              <w14:lumMod w14:val="65000"/>
              <w14:lumOff w14:val="35000"/>
            </w14:srgbClr>
          </w14:solidFill>
        </w14:textFil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CF97" w14:textId="77777777" w:rsidR="008F3185" w:rsidRDefault="008F3185">
    <w:pPr>
      <w:widowControl w:val="0"/>
      <w:spacing w:after="0" w:line="276" w:lineRule="auto"/>
      <w:rPr>
        <w:rFonts w:ascii="Arial" w:eastAsia="Arial" w:hAnsi="Arial" w:cs="Arial"/>
        <w:color w:val="000000"/>
        <w:sz w:val="24"/>
        <w:szCs w:val="24"/>
        <w14:textFill>
          <w14:solidFill>
            <w14:srgbClr w14:val="000000">
              <w14:lumMod w14:val="65000"/>
              <w14:lumOff w14:val="35000"/>
            </w14:srgbClr>
          </w14:solidFill>
        </w14:textFill>
      </w:rPr>
    </w:pPr>
    <w:r>
      <w:rPr>
        <w:noProof/>
      </w:rPr>
      <mc:AlternateContent>
        <mc:Choice Requires="wps">
          <w:drawing>
            <wp:anchor distT="0" distB="0" distL="0" distR="0" simplePos="0" relativeHeight="251662336" behindDoc="0" locked="0" layoutInCell="1" allowOverlap="1" wp14:anchorId="21F766D1" wp14:editId="2B3027EF">
              <wp:simplePos x="0" y="0"/>
              <wp:positionH relativeFrom="page">
                <wp:align>right</wp:align>
              </wp:positionH>
              <wp:positionV relativeFrom="paragraph">
                <wp:posOffset>-233680</wp:posOffset>
              </wp:positionV>
              <wp:extent cx="10050780" cy="1318260"/>
              <wp:effectExtent l="0" t="0" r="7620" b="0"/>
              <wp:wrapSquare wrapText="bothSides"/>
              <wp:docPr id="3" name="Rectángulo 3"/>
              <wp:cNvGraphicFramePr/>
              <a:graphic xmlns:a="http://schemas.openxmlformats.org/drawingml/2006/main">
                <a:graphicData uri="http://schemas.microsoft.com/office/word/2010/wordprocessingShape">
                  <wps:wsp>
                    <wps:cNvSpPr/>
                    <wps:spPr>
                      <a:xfrm>
                        <a:off x="0" y="0"/>
                        <a:ext cx="10050780" cy="1318260"/>
                      </a:xfrm>
                      <a:prstGeom prst="rect">
                        <a:avLst/>
                      </a:prstGeom>
                      <a:solidFill>
                        <a:srgbClr val="2F5496"/>
                      </a:solidFill>
                      <a:ln>
                        <a:noFill/>
                      </a:ln>
                    </wps:spPr>
                    <wps:txbx>
                      <w:txbxContent>
                        <w:p w14:paraId="78686972" w14:textId="77777777" w:rsidR="008F3185" w:rsidRDefault="008F3185">
                          <w:pPr>
                            <w:spacing w:after="0" w:line="240" w:lineRule="auto"/>
                            <w:jc w:val="right"/>
                          </w:pPr>
                          <w:r>
                            <w:rPr>
                              <w:noProof/>
                              <w:color w:val="595959"/>
                              <w14:textFill>
                                <w14:solidFill>
                                  <w14:srgbClr w14:val="595959">
                                    <w14:lumMod w14:val="65000"/>
                                    <w14:lumOff w14:val="35000"/>
                                  </w14:srgbClr>
                                </w14:solidFill>
                              </w14:textFill>
                            </w:rPr>
                            <w:drawing>
                              <wp:inline distT="0" distB="0" distL="0" distR="0" wp14:anchorId="604E2C90" wp14:editId="321067FB">
                                <wp:extent cx="2148205" cy="535305"/>
                                <wp:effectExtent l="0" t="0" r="0" b="0"/>
                                <wp:docPr id="6" name="image3.png" descr="G:\Mi unidad\sello-acreditacion\sello-blanco.png"/>
                                <wp:cNvGraphicFramePr/>
                                <a:graphic xmlns:a="http://schemas.openxmlformats.org/drawingml/2006/main">
                                  <a:graphicData uri="http://schemas.openxmlformats.org/drawingml/2006/picture">
                                    <pic:pic xmlns:pic="http://schemas.openxmlformats.org/drawingml/2006/picture">
                                      <pic:nvPicPr>
                                        <pic:cNvPr id="18" name="image3.png" descr="G:\Mi unidad\sello-acreditacion\sello-blanco.png"/>
                                        <pic:cNvPicPr preferRelativeResize="0"/>
                                      </pic:nvPicPr>
                                      <pic:blipFill>
                                        <a:blip r:embed="rId1"/>
                                        <a:srcRect/>
                                        <a:stretch>
                                          <a:fillRect/>
                                        </a:stretch>
                                      </pic:blipFill>
                                      <pic:spPr>
                                        <a:xfrm>
                                          <a:off x="0" y="0"/>
                                          <a:ext cx="2148205" cy="535305"/>
                                        </a:xfrm>
                                        <a:prstGeom prst="rect">
                                          <a:avLst/>
                                        </a:prstGeom>
                                      </pic:spPr>
                                    </pic:pic>
                                  </a:graphicData>
                                </a:graphic>
                              </wp:inline>
                            </w:drawing>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1F766D1" id="Rectángulo 3" o:spid="_x0000_s1027" style="position:absolute;margin-left:740.2pt;margin-top:-18.4pt;width:791.4pt;height:103.8pt;z-index:25166233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Q45AEAAKoDAAAOAAAAZHJzL2Uyb0RvYy54bWysU1GO2yAU/K/UOyD+G9vJJs1acVbVrlJV&#10;WrXRbnsAjMFGwkAfJHaO07P0Yn3gbDZt/6r+YAYej5lhvLkbe02OAryypqLFLKdEGG4bZdqKfvu6&#10;e7emxAdmGqatERU9CU/vtm/fbAZXirntrG4EEGxifDm4inYhuDLLPO9Ez/zMOmFwU1roWUAIbdYA&#10;G7B7r7N5nq+ywULjwHLhPa4+TJt0m/pLKXj4IqUXgeiKIreQRkhjHcdsu2FlC8x1ip9psH9g0TNl&#10;8NJLqwcWGDmA+qtVrzhYb2WYcdtnVkrFRdKAaor8DzXPHXMiaUFzvLvY5P9fW/75uAeimoouKDGs&#10;xyd6QtN+/jDtQVuyiAYNzpdY9+z2cEYep1HtKKGPX9RBxmTq6WKqGAPhuFjk+TJ/v0bzOW4Wi2I9&#10;XyXfs9fzDnz4KGxP4qSigAySm+z46APeiaUvJfE6b7VqdkrrBKCt7zWQI8Mnnu+WN7erSBqP/Fam&#10;TSw2Nh6btuNKFrVNauIsjPWYzChedNe2OaFB3vGdQm6PzIc9A4xIQcmAsamo/35gICjRnwy+y21x&#10;M19izq4BXIP6GjDDO4tp5AEomcB9SOmcyH44BCtVciDSm8icWWMgkspzeGPirnGqev3Ftr8AAAD/&#10;/wMAUEsDBBQABgAIAAAAIQDCsVTP3QAAAAkBAAAPAAAAZHJzL2Rvd25yZXYueG1sTI/BasMwEETv&#10;hf6D2EJviZSEpMa1HEohUEopOOkHKNLWdmKtjKXE7t93c2pvs8wwO6/YTr4TVxxiG0jDYq5AINng&#10;Wqo1fB12swxETIac6QKhhh+MsC3v7wqTuzBShdd9qgWXUMyNhialPpcy2ga9ifPQI7H3HQZvEp9D&#10;Ld1gRi73nVwqtZHetMQfGtPja4P2vL94DdXOnkdVr2t8P70l/Kzsqq0+tH58mF6eQSSc0l8YbvN5&#10;OpS86Rgu5KLoNDBI0jBbbRjgZq+zJasjqyeVgSwL+Z+g/AUAAP//AwBQSwECLQAUAAYACAAAACEA&#10;toM4kv4AAADhAQAAEwAAAAAAAAAAAAAAAAAAAAAAW0NvbnRlbnRfVHlwZXNdLnhtbFBLAQItABQA&#10;BgAIAAAAIQA4/SH/1gAAAJQBAAALAAAAAAAAAAAAAAAAAC8BAABfcmVscy8ucmVsc1BLAQItABQA&#10;BgAIAAAAIQDXPZQ45AEAAKoDAAAOAAAAAAAAAAAAAAAAAC4CAABkcnMvZTJvRG9jLnhtbFBLAQIt&#10;ABQABgAIAAAAIQDCsVTP3QAAAAkBAAAPAAAAAAAAAAAAAAAAAD4EAABkcnMvZG93bnJldi54bWxQ&#10;SwUGAAAAAAQABADzAAAASAUAAAAA&#10;" fillcolor="#2f5496" stroked="f">
              <v:textbox inset="2.53958mm,2.53958mm,2.53958mm,2.53958mm">
                <w:txbxContent>
                  <w:p w14:paraId="78686972" w14:textId="77777777" w:rsidR="008F3185" w:rsidRDefault="008F3185">
                    <w:pPr>
                      <w:spacing w:after="0" w:line="240" w:lineRule="auto"/>
                      <w:jc w:val="right"/>
                    </w:pPr>
                    <w:r>
                      <w:rPr>
                        <w:noProof/>
                        <w:color w:val="595959"/>
                        <w14:textFill>
                          <w14:solidFill>
                            <w14:srgbClr w14:val="595959">
                              <w14:lumMod w14:val="65000"/>
                              <w14:lumOff w14:val="35000"/>
                            </w14:srgbClr>
                          </w14:solidFill>
                        </w14:textFill>
                      </w:rPr>
                      <w:drawing>
                        <wp:inline distT="0" distB="0" distL="0" distR="0" wp14:anchorId="604E2C90" wp14:editId="321067FB">
                          <wp:extent cx="2148205" cy="535305"/>
                          <wp:effectExtent l="0" t="0" r="0" b="0"/>
                          <wp:docPr id="6" name="image3.png" descr="G:\Mi unidad\sello-acreditacion\sello-blanco.png"/>
                          <wp:cNvGraphicFramePr/>
                          <a:graphic xmlns:a="http://schemas.openxmlformats.org/drawingml/2006/main">
                            <a:graphicData uri="http://schemas.openxmlformats.org/drawingml/2006/picture">
                              <pic:pic xmlns:pic="http://schemas.openxmlformats.org/drawingml/2006/picture">
                                <pic:nvPicPr>
                                  <pic:cNvPr id="18" name="image3.png" descr="G:\Mi unidad\sello-acreditacion\sello-blanco.png"/>
                                  <pic:cNvPicPr preferRelativeResize="0"/>
                                </pic:nvPicPr>
                                <pic:blipFill>
                                  <a:blip r:embed="rId2"/>
                                  <a:srcRect/>
                                  <a:stretch>
                                    <a:fillRect/>
                                  </a:stretch>
                                </pic:blipFill>
                                <pic:spPr>
                                  <a:xfrm>
                                    <a:off x="0" y="0"/>
                                    <a:ext cx="2148205" cy="535305"/>
                                  </a:xfrm>
                                  <a:prstGeom prst="rect">
                                    <a:avLst/>
                                  </a:prstGeom>
                                </pic:spPr>
                              </pic:pic>
                            </a:graphicData>
                          </a:graphic>
                        </wp:inline>
                      </w:drawing>
                    </w:r>
                  </w:p>
                </w:txbxContent>
              </v:textbox>
              <w10:wrap type="square" anchorx="page"/>
            </v:rect>
          </w:pict>
        </mc:Fallback>
      </mc:AlternateContent>
    </w:r>
    <w:r>
      <w:rPr>
        <w:noProof/>
      </w:rPr>
      <w:drawing>
        <wp:anchor distT="0" distB="0" distL="114300" distR="114300" simplePos="0" relativeHeight="251663360" behindDoc="0" locked="0" layoutInCell="1" allowOverlap="1" wp14:anchorId="7178C4A7" wp14:editId="411D29C9">
          <wp:simplePos x="0" y="0"/>
          <wp:positionH relativeFrom="column">
            <wp:posOffset>-299720</wp:posOffset>
          </wp:positionH>
          <wp:positionV relativeFrom="paragraph">
            <wp:posOffset>-27940</wp:posOffset>
          </wp:positionV>
          <wp:extent cx="1390650" cy="1010285"/>
          <wp:effectExtent l="0" t="0" r="0" b="0"/>
          <wp:wrapNone/>
          <wp:docPr id="4" name="image8.png" descr="https://intranet.ufro.cl/imagenes/ufro/119.png"/>
          <wp:cNvGraphicFramePr/>
          <a:graphic xmlns:a="http://schemas.openxmlformats.org/drawingml/2006/main">
            <a:graphicData uri="http://schemas.openxmlformats.org/drawingml/2006/picture">
              <pic:pic xmlns:pic="http://schemas.openxmlformats.org/drawingml/2006/picture">
                <pic:nvPicPr>
                  <pic:cNvPr id="20" name="image8.png" descr="https://intranet.ufro.cl/imagenes/ufro/119.png"/>
                  <pic:cNvPicPr preferRelativeResize="0"/>
                </pic:nvPicPr>
                <pic:blipFill>
                  <a:blip r:embed="rId3"/>
                  <a:srcRect/>
                  <a:stretch>
                    <a:fillRect/>
                  </a:stretch>
                </pic:blipFill>
                <pic:spPr>
                  <a:xfrm>
                    <a:off x="0" y="0"/>
                    <a:ext cx="1390650" cy="1010285"/>
                  </a:xfrm>
                  <a:prstGeom prst="rect">
                    <a:avLst/>
                  </a:prstGeom>
                </pic:spPr>
              </pic:pic>
            </a:graphicData>
          </a:graphic>
        </wp:anchor>
      </w:drawing>
    </w:r>
  </w:p>
  <w:p w14:paraId="3B35B1AB" w14:textId="77777777" w:rsidR="008F3185" w:rsidRDefault="008F3185">
    <w:pPr>
      <w:tabs>
        <w:tab w:val="center" w:pos="4419"/>
        <w:tab w:val="right" w:pos="8838"/>
      </w:tabs>
      <w:spacing w:after="0" w:line="240" w:lineRule="auto"/>
      <w:jc w:val="center"/>
      <w:rPr>
        <w:color w:val="595959"/>
        <w14:textFill>
          <w14:solidFill>
            <w14:srgbClr w14:val="595959">
              <w14:lumMod w14:val="65000"/>
              <w14:lumOff w14:val="35000"/>
            </w14:srgbClr>
          </w14:soli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B05981"/>
    <w:multiLevelType w:val="singleLevel"/>
    <w:tmpl w:val="81B05981"/>
    <w:lvl w:ilvl="0">
      <w:start w:val="1"/>
      <w:numFmt w:val="decimal"/>
      <w:suff w:val="space"/>
      <w:lvlText w:val="%1)"/>
      <w:lvlJc w:val="left"/>
    </w:lvl>
  </w:abstractNum>
  <w:abstractNum w:abstractNumId="1" w15:restartNumberingAfterBreak="0">
    <w:nsid w:val="BFE8A336"/>
    <w:multiLevelType w:val="singleLevel"/>
    <w:tmpl w:val="BFE8A336"/>
    <w:lvl w:ilvl="0">
      <w:start w:val="1"/>
      <w:numFmt w:val="decimal"/>
      <w:suff w:val="space"/>
      <w:lvlText w:val="%1)"/>
      <w:lvlJc w:val="left"/>
    </w:lvl>
  </w:abstractNum>
  <w:abstractNum w:abstractNumId="2" w15:restartNumberingAfterBreak="0">
    <w:nsid w:val="D4085EBE"/>
    <w:multiLevelType w:val="singleLevel"/>
    <w:tmpl w:val="D4085EBE"/>
    <w:lvl w:ilvl="0">
      <w:start w:val="6"/>
      <w:numFmt w:val="decimal"/>
      <w:suff w:val="space"/>
      <w:lvlText w:val="%1."/>
      <w:lvlJc w:val="left"/>
    </w:lvl>
  </w:abstractNum>
  <w:abstractNum w:abstractNumId="3" w15:restartNumberingAfterBreak="0">
    <w:nsid w:val="024E2A42"/>
    <w:multiLevelType w:val="multilevel"/>
    <w:tmpl w:val="A2AC50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4B1662"/>
    <w:multiLevelType w:val="hybridMultilevel"/>
    <w:tmpl w:val="BBD6AA7A"/>
    <w:lvl w:ilvl="0" w:tplc="46EAE7CE">
      <w:start w:val="1"/>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C8034B5"/>
    <w:multiLevelType w:val="hybridMultilevel"/>
    <w:tmpl w:val="7E04DC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4AD6168"/>
    <w:multiLevelType w:val="hybridMultilevel"/>
    <w:tmpl w:val="51AA80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660C4A"/>
    <w:multiLevelType w:val="multilevel"/>
    <w:tmpl w:val="15660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880490"/>
    <w:multiLevelType w:val="hybridMultilevel"/>
    <w:tmpl w:val="608AE1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CE90FF5"/>
    <w:multiLevelType w:val="hybridMultilevel"/>
    <w:tmpl w:val="FA82DE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1E42BDF"/>
    <w:multiLevelType w:val="multilevel"/>
    <w:tmpl w:val="3F121C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5ED0F91"/>
    <w:multiLevelType w:val="hybridMultilevel"/>
    <w:tmpl w:val="DD3CF3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7931EEB"/>
    <w:multiLevelType w:val="hybridMultilevel"/>
    <w:tmpl w:val="DB04D94A"/>
    <w:lvl w:ilvl="0" w:tplc="9F8AD7E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A845E17"/>
    <w:multiLevelType w:val="hybridMultilevel"/>
    <w:tmpl w:val="DDBC2D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FC61378"/>
    <w:multiLevelType w:val="hybridMultilevel"/>
    <w:tmpl w:val="8F901F18"/>
    <w:lvl w:ilvl="0" w:tplc="46EAE7CE">
      <w:start w:val="1"/>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0D83785"/>
    <w:multiLevelType w:val="hybridMultilevel"/>
    <w:tmpl w:val="379E278C"/>
    <w:lvl w:ilvl="0" w:tplc="46EAE7CE">
      <w:start w:val="1"/>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7A3435A"/>
    <w:multiLevelType w:val="hybridMultilevel"/>
    <w:tmpl w:val="486A71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0852382"/>
    <w:multiLevelType w:val="hybridMultilevel"/>
    <w:tmpl w:val="0780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6D29EC"/>
    <w:multiLevelType w:val="hybridMultilevel"/>
    <w:tmpl w:val="9E966F90"/>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3E060CF"/>
    <w:multiLevelType w:val="hybridMultilevel"/>
    <w:tmpl w:val="7D362182"/>
    <w:lvl w:ilvl="0" w:tplc="46EAE7CE">
      <w:start w:val="1"/>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4D17EF1"/>
    <w:multiLevelType w:val="hybridMultilevel"/>
    <w:tmpl w:val="BAC4696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D022F83"/>
    <w:multiLevelType w:val="hybridMultilevel"/>
    <w:tmpl w:val="F3E41378"/>
    <w:lvl w:ilvl="0" w:tplc="46EAE7CE">
      <w:start w:val="1"/>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3235DB6"/>
    <w:multiLevelType w:val="hybridMultilevel"/>
    <w:tmpl w:val="54BC3F40"/>
    <w:lvl w:ilvl="0" w:tplc="1644966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8A06624"/>
    <w:multiLevelType w:val="hybridMultilevel"/>
    <w:tmpl w:val="9248453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4" w15:restartNumberingAfterBreak="0">
    <w:nsid w:val="7B360ED3"/>
    <w:multiLevelType w:val="hybridMultilevel"/>
    <w:tmpl w:val="BCBE43CC"/>
    <w:lvl w:ilvl="0" w:tplc="340A0001">
      <w:start w:val="1"/>
      <w:numFmt w:val="bullet"/>
      <w:lvlText w:val=""/>
      <w:lvlJc w:val="left"/>
      <w:pPr>
        <w:ind w:left="1144" w:hanging="360"/>
      </w:pPr>
      <w:rPr>
        <w:rFonts w:ascii="Symbol" w:hAnsi="Symbol" w:hint="default"/>
      </w:rPr>
    </w:lvl>
    <w:lvl w:ilvl="1" w:tplc="340A0003" w:tentative="1">
      <w:start w:val="1"/>
      <w:numFmt w:val="bullet"/>
      <w:lvlText w:val="o"/>
      <w:lvlJc w:val="left"/>
      <w:pPr>
        <w:ind w:left="1864" w:hanging="360"/>
      </w:pPr>
      <w:rPr>
        <w:rFonts w:ascii="Courier New" w:hAnsi="Courier New" w:cs="Courier New" w:hint="default"/>
      </w:rPr>
    </w:lvl>
    <w:lvl w:ilvl="2" w:tplc="340A0005" w:tentative="1">
      <w:start w:val="1"/>
      <w:numFmt w:val="bullet"/>
      <w:lvlText w:val=""/>
      <w:lvlJc w:val="left"/>
      <w:pPr>
        <w:ind w:left="2584" w:hanging="360"/>
      </w:pPr>
      <w:rPr>
        <w:rFonts w:ascii="Wingdings" w:hAnsi="Wingdings" w:hint="default"/>
      </w:rPr>
    </w:lvl>
    <w:lvl w:ilvl="3" w:tplc="340A0001" w:tentative="1">
      <w:start w:val="1"/>
      <w:numFmt w:val="bullet"/>
      <w:lvlText w:val=""/>
      <w:lvlJc w:val="left"/>
      <w:pPr>
        <w:ind w:left="3304" w:hanging="360"/>
      </w:pPr>
      <w:rPr>
        <w:rFonts w:ascii="Symbol" w:hAnsi="Symbol" w:hint="default"/>
      </w:rPr>
    </w:lvl>
    <w:lvl w:ilvl="4" w:tplc="340A0003" w:tentative="1">
      <w:start w:val="1"/>
      <w:numFmt w:val="bullet"/>
      <w:lvlText w:val="o"/>
      <w:lvlJc w:val="left"/>
      <w:pPr>
        <w:ind w:left="4024" w:hanging="360"/>
      </w:pPr>
      <w:rPr>
        <w:rFonts w:ascii="Courier New" w:hAnsi="Courier New" w:cs="Courier New" w:hint="default"/>
      </w:rPr>
    </w:lvl>
    <w:lvl w:ilvl="5" w:tplc="340A0005" w:tentative="1">
      <w:start w:val="1"/>
      <w:numFmt w:val="bullet"/>
      <w:lvlText w:val=""/>
      <w:lvlJc w:val="left"/>
      <w:pPr>
        <w:ind w:left="4744" w:hanging="360"/>
      </w:pPr>
      <w:rPr>
        <w:rFonts w:ascii="Wingdings" w:hAnsi="Wingdings" w:hint="default"/>
      </w:rPr>
    </w:lvl>
    <w:lvl w:ilvl="6" w:tplc="340A0001" w:tentative="1">
      <w:start w:val="1"/>
      <w:numFmt w:val="bullet"/>
      <w:lvlText w:val=""/>
      <w:lvlJc w:val="left"/>
      <w:pPr>
        <w:ind w:left="5464" w:hanging="360"/>
      </w:pPr>
      <w:rPr>
        <w:rFonts w:ascii="Symbol" w:hAnsi="Symbol" w:hint="default"/>
      </w:rPr>
    </w:lvl>
    <w:lvl w:ilvl="7" w:tplc="340A0003" w:tentative="1">
      <w:start w:val="1"/>
      <w:numFmt w:val="bullet"/>
      <w:lvlText w:val="o"/>
      <w:lvlJc w:val="left"/>
      <w:pPr>
        <w:ind w:left="6184" w:hanging="360"/>
      </w:pPr>
      <w:rPr>
        <w:rFonts w:ascii="Courier New" w:hAnsi="Courier New" w:cs="Courier New" w:hint="default"/>
      </w:rPr>
    </w:lvl>
    <w:lvl w:ilvl="8" w:tplc="340A0005" w:tentative="1">
      <w:start w:val="1"/>
      <w:numFmt w:val="bullet"/>
      <w:lvlText w:val=""/>
      <w:lvlJc w:val="left"/>
      <w:pPr>
        <w:ind w:left="6904"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11"/>
  </w:num>
  <w:num w:numId="6">
    <w:abstractNumId w:val="5"/>
  </w:num>
  <w:num w:numId="7">
    <w:abstractNumId w:val="6"/>
  </w:num>
  <w:num w:numId="8">
    <w:abstractNumId w:val="13"/>
  </w:num>
  <w:num w:numId="9">
    <w:abstractNumId w:val="17"/>
  </w:num>
  <w:num w:numId="10">
    <w:abstractNumId w:val="12"/>
  </w:num>
  <w:num w:numId="11">
    <w:abstractNumId w:val="20"/>
  </w:num>
  <w:num w:numId="12">
    <w:abstractNumId w:val="18"/>
  </w:num>
  <w:num w:numId="13">
    <w:abstractNumId w:val="3"/>
  </w:num>
  <w:num w:numId="14">
    <w:abstractNumId w:val="22"/>
  </w:num>
  <w:num w:numId="15">
    <w:abstractNumId w:val="10"/>
  </w:num>
  <w:num w:numId="16">
    <w:abstractNumId w:val="9"/>
  </w:num>
  <w:num w:numId="17">
    <w:abstractNumId w:val="16"/>
  </w:num>
  <w:num w:numId="18">
    <w:abstractNumId w:val="14"/>
  </w:num>
  <w:num w:numId="19">
    <w:abstractNumId w:val="24"/>
  </w:num>
  <w:num w:numId="20">
    <w:abstractNumId w:val="23"/>
  </w:num>
  <w:num w:numId="21">
    <w:abstractNumId w:val="4"/>
  </w:num>
  <w:num w:numId="22">
    <w:abstractNumId w:val="15"/>
  </w:num>
  <w:num w:numId="23">
    <w:abstractNumId w:val="19"/>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19"/>
    <w:rsid w:val="00006DA9"/>
    <w:rsid w:val="00036D80"/>
    <w:rsid w:val="0004284A"/>
    <w:rsid w:val="00043252"/>
    <w:rsid w:val="00045436"/>
    <w:rsid w:val="00053ADB"/>
    <w:rsid w:val="000608E5"/>
    <w:rsid w:val="00063639"/>
    <w:rsid w:val="00065776"/>
    <w:rsid w:val="00065F1A"/>
    <w:rsid w:val="000766C5"/>
    <w:rsid w:val="00085467"/>
    <w:rsid w:val="000A7AD0"/>
    <w:rsid w:val="000D2A62"/>
    <w:rsid w:val="000D5ED5"/>
    <w:rsid w:val="000D66A7"/>
    <w:rsid w:val="000E083E"/>
    <w:rsid w:val="000E2902"/>
    <w:rsid w:val="000E5FE3"/>
    <w:rsid w:val="000F091C"/>
    <w:rsid w:val="000F4319"/>
    <w:rsid w:val="000F756E"/>
    <w:rsid w:val="000F7706"/>
    <w:rsid w:val="00107F3B"/>
    <w:rsid w:val="00112725"/>
    <w:rsid w:val="001318D2"/>
    <w:rsid w:val="00132F97"/>
    <w:rsid w:val="00142E94"/>
    <w:rsid w:val="00143557"/>
    <w:rsid w:val="0014677B"/>
    <w:rsid w:val="0015290C"/>
    <w:rsid w:val="00166C0D"/>
    <w:rsid w:val="00182735"/>
    <w:rsid w:val="0018672C"/>
    <w:rsid w:val="001933AF"/>
    <w:rsid w:val="00194F2B"/>
    <w:rsid w:val="00196ECC"/>
    <w:rsid w:val="001B15E7"/>
    <w:rsid w:val="001D749B"/>
    <w:rsid w:val="001F1878"/>
    <w:rsid w:val="001F487B"/>
    <w:rsid w:val="001F5365"/>
    <w:rsid w:val="001F77CA"/>
    <w:rsid w:val="00210D55"/>
    <w:rsid w:val="00212277"/>
    <w:rsid w:val="002205CA"/>
    <w:rsid w:val="00230192"/>
    <w:rsid w:val="002327C7"/>
    <w:rsid w:val="00236B12"/>
    <w:rsid w:val="002437AD"/>
    <w:rsid w:val="00250826"/>
    <w:rsid w:val="00271CB7"/>
    <w:rsid w:val="0027781E"/>
    <w:rsid w:val="00290E27"/>
    <w:rsid w:val="00291694"/>
    <w:rsid w:val="002946EE"/>
    <w:rsid w:val="002A0ADD"/>
    <w:rsid w:val="002B25C4"/>
    <w:rsid w:val="002B394E"/>
    <w:rsid w:val="002C051E"/>
    <w:rsid w:val="002C2A15"/>
    <w:rsid w:val="002C30D2"/>
    <w:rsid w:val="002F475A"/>
    <w:rsid w:val="003002A6"/>
    <w:rsid w:val="00302D82"/>
    <w:rsid w:val="003066DC"/>
    <w:rsid w:val="00307F0F"/>
    <w:rsid w:val="003159E6"/>
    <w:rsid w:val="003279B4"/>
    <w:rsid w:val="00327B93"/>
    <w:rsid w:val="00333BBE"/>
    <w:rsid w:val="0033439B"/>
    <w:rsid w:val="00340D43"/>
    <w:rsid w:val="00342BF7"/>
    <w:rsid w:val="00353BD2"/>
    <w:rsid w:val="003601BA"/>
    <w:rsid w:val="003602E7"/>
    <w:rsid w:val="00374D08"/>
    <w:rsid w:val="003803FB"/>
    <w:rsid w:val="00392FAA"/>
    <w:rsid w:val="003A3A7B"/>
    <w:rsid w:val="003A44BA"/>
    <w:rsid w:val="003A63B1"/>
    <w:rsid w:val="003B25A1"/>
    <w:rsid w:val="003B3CC5"/>
    <w:rsid w:val="003C2628"/>
    <w:rsid w:val="003D73C1"/>
    <w:rsid w:val="003E328B"/>
    <w:rsid w:val="003F7E19"/>
    <w:rsid w:val="00400EED"/>
    <w:rsid w:val="00404CD9"/>
    <w:rsid w:val="00415E10"/>
    <w:rsid w:val="00425977"/>
    <w:rsid w:val="00435B4C"/>
    <w:rsid w:val="004367D8"/>
    <w:rsid w:val="00440021"/>
    <w:rsid w:val="00441AF2"/>
    <w:rsid w:val="00447579"/>
    <w:rsid w:val="00451DCA"/>
    <w:rsid w:val="004558C3"/>
    <w:rsid w:val="004618CE"/>
    <w:rsid w:val="004652A6"/>
    <w:rsid w:val="0046531C"/>
    <w:rsid w:val="00476918"/>
    <w:rsid w:val="0049032B"/>
    <w:rsid w:val="004A7529"/>
    <w:rsid w:val="004B09F5"/>
    <w:rsid w:val="004B1414"/>
    <w:rsid w:val="004D053C"/>
    <w:rsid w:val="004D5C00"/>
    <w:rsid w:val="004E317C"/>
    <w:rsid w:val="004E3D18"/>
    <w:rsid w:val="00504A22"/>
    <w:rsid w:val="0050753C"/>
    <w:rsid w:val="00510ADC"/>
    <w:rsid w:val="005135EC"/>
    <w:rsid w:val="00514894"/>
    <w:rsid w:val="00521732"/>
    <w:rsid w:val="00522389"/>
    <w:rsid w:val="00522D9C"/>
    <w:rsid w:val="0054416C"/>
    <w:rsid w:val="00556054"/>
    <w:rsid w:val="00581066"/>
    <w:rsid w:val="005849C6"/>
    <w:rsid w:val="005867BE"/>
    <w:rsid w:val="00590689"/>
    <w:rsid w:val="005947CF"/>
    <w:rsid w:val="00596487"/>
    <w:rsid w:val="005A2095"/>
    <w:rsid w:val="005A3394"/>
    <w:rsid w:val="005A717E"/>
    <w:rsid w:val="005B7D83"/>
    <w:rsid w:val="005C224D"/>
    <w:rsid w:val="005C5D46"/>
    <w:rsid w:val="005D4910"/>
    <w:rsid w:val="005D50D1"/>
    <w:rsid w:val="005D594D"/>
    <w:rsid w:val="005D6F84"/>
    <w:rsid w:val="005E053C"/>
    <w:rsid w:val="005E3202"/>
    <w:rsid w:val="005E42F1"/>
    <w:rsid w:val="005E7CD5"/>
    <w:rsid w:val="005E7F50"/>
    <w:rsid w:val="005F7AE0"/>
    <w:rsid w:val="00611092"/>
    <w:rsid w:val="00624D5E"/>
    <w:rsid w:val="00625988"/>
    <w:rsid w:val="006406EA"/>
    <w:rsid w:val="006463CA"/>
    <w:rsid w:val="0066012C"/>
    <w:rsid w:val="006656BB"/>
    <w:rsid w:val="00681B21"/>
    <w:rsid w:val="006826A3"/>
    <w:rsid w:val="00686184"/>
    <w:rsid w:val="00691055"/>
    <w:rsid w:val="006918BB"/>
    <w:rsid w:val="006B4865"/>
    <w:rsid w:val="006B6218"/>
    <w:rsid w:val="006C0844"/>
    <w:rsid w:val="006D264F"/>
    <w:rsid w:val="006D7A37"/>
    <w:rsid w:val="006F2F0B"/>
    <w:rsid w:val="0070174F"/>
    <w:rsid w:val="00704D6C"/>
    <w:rsid w:val="00712934"/>
    <w:rsid w:val="007225B5"/>
    <w:rsid w:val="00723A31"/>
    <w:rsid w:val="00723A7F"/>
    <w:rsid w:val="00740BBA"/>
    <w:rsid w:val="0074140A"/>
    <w:rsid w:val="00745E35"/>
    <w:rsid w:val="00747845"/>
    <w:rsid w:val="00750C0F"/>
    <w:rsid w:val="00751A1A"/>
    <w:rsid w:val="0075293E"/>
    <w:rsid w:val="00753DFD"/>
    <w:rsid w:val="0075544C"/>
    <w:rsid w:val="00757F2A"/>
    <w:rsid w:val="0076053B"/>
    <w:rsid w:val="00762FC1"/>
    <w:rsid w:val="00765B5E"/>
    <w:rsid w:val="00792ABB"/>
    <w:rsid w:val="007D0FA6"/>
    <w:rsid w:val="007D0FC9"/>
    <w:rsid w:val="007D21E9"/>
    <w:rsid w:val="007E289C"/>
    <w:rsid w:val="007E34A2"/>
    <w:rsid w:val="007F271D"/>
    <w:rsid w:val="00802DA8"/>
    <w:rsid w:val="00810D64"/>
    <w:rsid w:val="00820203"/>
    <w:rsid w:val="00820ADB"/>
    <w:rsid w:val="00842B76"/>
    <w:rsid w:val="00871C0C"/>
    <w:rsid w:val="00872A06"/>
    <w:rsid w:val="008816CE"/>
    <w:rsid w:val="008873B7"/>
    <w:rsid w:val="00891DA9"/>
    <w:rsid w:val="008A0FF3"/>
    <w:rsid w:val="008A6577"/>
    <w:rsid w:val="008C03EB"/>
    <w:rsid w:val="008C141D"/>
    <w:rsid w:val="008C681E"/>
    <w:rsid w:val="008D0094"/>
    <w:rsid w:val="008D4E92"/>
    <w:rsid w:val="008F3185"/>
    <w:rsid w:val="008F4DC4"/>
    <w:rsid w:val="009031D9"/>
    <w:rsid w:val="00911276"/>
    <w:rsid w:val="0092241D"/>
    <w:rsid w:val="009238CD"/>
    <w:rsid w:val="00926803"/>
    <w:rsid w:val="00930723"/>
    <w:rsid w:val="00931027"/>
    <w:rsid w:val="00934531"/>
    <w:rsid w:val="00945103"/>
    <w:rsid w:val="009510C1"/>
    <w:rsid w:val="009637C7"/>
    <w:rsid w:val="00966AC0"/>
    <w:rsid w:val="00971C1B"/>
    <w:rsid w:val="0098050E"/>
    <w:rsid w:val="0098499C"/>
    <w:rsid w:val="00985ABC"/>
    <w:rsid w:val="00987130"/>
    <w:rsid w:val="00991195"/>
    <w:rsid w:val="00996EE7"/>
    <w:rsid w:val="009A08C5"/>
    <w:rsid w:val="009A1EBD"/>
    <w:rsid w:val="009A67E7"/>
    <w:rsid w:val="009B3BD5"/>
    <w:rsid w:val="009C11CC"/>
    <w:rsid w:val="009C1E51"/>
    <w:rsid w:val="009D4B15"/>
    <w:rsid w:val="00A065AF"/>
    <w:rsid w:val="00A207B6"/>
    <w:rsid w:val="00A25B45"/>
    <w:rsid w:val="00A27E4C"/>
    <w:rsid w:val="00A32948"/>
    <w:rsid w:val="00A353A3"/>
    <w:rsid w:val="00A545CF"/>
    <w:rsid w:val="00A63B2C"/>
    <w:rsid w:val="00A66B2C"/>
    <w:rsid w:val="00A71BD2"/>
    <w:rsid w:val="00A7448F"/>
    <w:rsid w:val="00A80431"/>
    <w:rsid w:val="00A83B1E"/>
    <w:rsid w:val="00A8577A"/>
    <w:rsid w:val="00A87BF2"/>
    <w:rsid w:val="00A90B45"/>
    <w:rsid w:val="00AA35F9"/>
    <w:rsid w:val="00AA523F"/>
    <w:rsid w:val="00AA6B84"/>
    <w:rsid w:val="00AB3C06"/>
    <w:rsid w:val="00AB6131"/>
    <w:rsid w:val="00AC295B"/>
    <w:rsid w:val="00AC2CDC"/>
    <w:rsid w:val="00AC2EC9"/>
    <w:rsid w:val="00AD27B9"/>
    <w:rsid w:val="00AE7E3C"/>
    <w:rsid w:val="00AF0919"/>
    <w:rsid w:val="00B14E37"/>
    <w:rsid w:val="00B17160"/>
    <w:rsid w:val="00B2242E"/>
    <w:rsid w:val="00B2600D"/>
    <w:rsid w:val="00B30096"/>
    <w:rsid w:val="00B377EB"/>
    <w:rsid w:val="00B43E9C"/>
    <w:rsid w:val="00B51DF2"/>
    <w:rsid w:val="00B62854"/>
    <w:rsid w:val="00B65343"/>
    <w:rsid w:val="00B7036C"/>
    <w:rsid w:val="00B71878"/>
    <w:rsid w:val="00B71879"/>
    <w:rsid w:val="00B723C2"/>
    <w:rsid w:val="00B73E7A"/>
    <w:rsid w:val="00B80386"/>
    <w:rsid w:val="00B876B3"/>
    <w:rsid w:val="00B93A6C"/>
    <w:rsid w:val="00B93B75"/>
    <w:rsid w:val="00B942E8"/>
    <w:rsid w:val="00BA23F0"/>
    <w:rsid w:val="00BA7548"/>
    <w:rsid w:val="00BB3FBC"/>
    <w:rsid w:val="00BC06DD"/>
    <w:rsid w:val="00BC237F"/>
    <w:rsid w:val="00BC3F2F"/>
    <w:rsid w:val="00BC4C8E"/>
    <w:rsid w:val="00BC56E5"/>
    <w:rsid w:val="00BD1F65"/>
    <w:rsid w:val="00BE1202"/>
    <w:rsid w:val="00BE1EBC"/>
    <w:rsid w:val="00C02DCA"/>
    <w:rsid w:val="00C23FD3"/>
    <w:rsid w:val="00C33845"/>
    <w:rsid w:val="00C360FD"/>
    <w:rsid w:val="00C54211"/>
    <w:rsid w:val="00C84736"/>
    <w:rsid w:val="00C9453C"/>
    <w:rsid w:val="00CA2326"/>
    <w:rsid w:val="00CA78A8"/>
    <w:rsid w:val="00CD4D30"/>
    <w:rsid w:val="00CD61D1"/>
    <w:rsid w:val="00CE61B3"/>
    <w:rsid w:val="00CE6A39"/>
    <w:rsid w:val="00D02F11"/>
    <w:rsid w:val="00D05922"/>
    <w:rsid w:val="00D14622"/>
    <w:rsid w:val="00D2493D"/>
    <w:rsid w:val="00D31AA4"/>
    <w:rsid w:val="00D3215E"/>
    <w:rsid w:val="00D33D46"/>
    <w:rsid w:val="00D373DD"/>
    <w:rsid w:val="00D46E65"/>
    <w:rsid w:val="00D46F02"/>
    <w:rsid w:val="00D510DD"/>
    <w:rsid w:val="00D51294"/>
    <w:rsid w:val="00D54D31"/>
    <w:rsid w:val="00D570EC"/>
    <w:rsid w:val="00D63F0B"/>
    <w:rsid w:val="00D64636"/>
    <w:rsid w:val="00D72A1B"/>
    <w:rsid w:val="00D73A57"/>
    <w:rsid w:val="00D76CA5"/>
    <w:rsid w:val="00D87722"/>
    <w:rsid w:val="00D90895"/>
    <w:rsid w:val="00D9146A"/>
    <w:rsid w:val="00DA226C"/>
    <w:rsid w:val="00DA7151"/>
    <w:rsid w:val="00DB22F2"/>
    <w:rsid w:val="00DB5EB1"/>
    <w:rsid w:val="00DB7EB3"/>
    <w:rsid w:val="00DD45AD"/>
    <w:rsid w:val="00DD715B"/>
    <w:rsid w:val="00DF7A7E"/>
    <w:rsid w:val="00E0309E"/>
    <w:rsid w:val="00E06135"/>
    <w:rsid w:val="00E0660C"/>
    <w:rsid w:val="00E16098"/>
    <w:rsid w:val="00E236DC"/>
    <w:rsid w:val="00E3095F"/>
    <w:rsid w:val="00E30BB0"/>
    <w:rsid w:val="00E34733"/>
    <w:rsid w:val="00E46CB4"/>
    <w:rsid w:val="00E51879"/>
    <w:rsid w:val="00E566F9"/>
    <w:rsid w:val="00E57EFD"/>
    <w:rsid w:val="00E61AC6"/>
    <w:rsid w:val="00E64D7F"/>
    <w:rsid w:val="00E743FB"/>
    <w:rsid w:val="00E75698"/>
    <w:rsid w:val="00E75F9D"/>
    <w:rsid w:val="00E76930"/>
    <w:rsid w:val="00E8274F"/>
    <w:rsid w:val="00E82768"/>
    <w:rsid w:val="00E87462"/>
    <w:rsid w:val="00EA17AC"/>
    <w:rsid w:val="00EA4459"/>
    <w:rsid w:val="00EB2213"/>
    <w:rsid w:val="00EC4C14"/>
    <w:rsid w:val="00ED164D"/>
    <w:rsid w:val="00ED5B76"/>
    <w:rsid w:val="00ED6C15"/>
    <w:rsid w:val="00EE3E77"/>
    <w:rsid w:val="00EE57D0"/>
    <w:rsid w:val="00EE6E13"/>
    <w:rsid w:val="00EF2155"/>
    <w:rsid w:val="00EF53DB"/>
    <w:rsid w:val="00F013BB"/>
    <w:rsid w:val="00F019A7"/>
    <w:rsid w:val="00F037AA"/>
    <w:rsid w:val="00F0423F"/>
    <w:rsid w:val="00F23BD0"/>
    <w:rsid w:val="00F30F5B"/>
    <w:rsid w:val="00F3245F"/>
    <w:rsid w:val="00F34B73"/>
    <w:rsid w:val="00F36BEC"/>
    <w:rsid w:val="00F37294"/>
    <w:rsid w:val="00F439FE"/>
    <w:rsid w:val="00F50D62"/>
    <w:rsid w:val="00F53E28"/>
    <w:rsid w:val="00F64CB0"/>
    <w:rsid w:val="00F678D8"/>
    <w:rsid w:val="00F76915"/>
    <w:rsid w:val="00F97795"/>
    <w:rsid w:val="00FA02C8"/>
    <w:rsid w:val="00FA2522"/>
    <w:rsid w:val="00FA68BF"/>
    <w:rsid w:val="00FA7D4D"/>
    <w:rsid w:val="00FB24C1"/>
    <w:rsid w:val="00FC5260"/>
    <w:rsid w:val="00FC73EC"/>
    <w:rsid w:val="00FD07C9"/>
    <w:rsid w:val="00FE1E21"/>
    <w:rsid w:val="00FE58AE"/>
    <w:rsid w:val="06926CDF"/>
    <w:rsid w:val="06ED2C54"/>
    <w:rsid w:val="0DF03A2B"/>
    <w:rsid w:val="0E7E46D7"/>
    <w:rsid w:val="1B10103D"/>
    <w:rsid w:val="23FF53AF"/>
    <w:rsid w:val="27037188"/>
    <w:rsid w:val="460E3A97"/>
    <w:rsid w:val="4E404546"/>
    <w:rsid w:val="576B1D40"/>
    <w:rsid w:val="5BC9471A"/>
    <w:rsid w:val="5BD71B2D"/>
    <w:rsid w:val="5DE96C4B"/>
    <w:rsid w:val="5F9C0008"/>
    <w:rsid w:val="670F1112"/>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42CA4"/>
  <w15:docId w15:val="{753F5D87-83E2-45DB-BFAC-1BF4D166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color w:val="595959" w:themeColor="text1" w:themeTint="A6"/>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4472C4" w:themeColor="accent1"/>
      <w:sz w:val="32"/>
      <w:szCs w:val="32"/>
      <w14:textFill>
        <w14:solidFill>
          <w14:schemeClr w14:val="accent1">
            <w14:lumMod w14:val="75000"/>
            <w14:lumMod w14:val="65000"/>
            <w14:lumOff w14:val="35000"/>
          </w14:schemeClr>
        </w14:solidFill>
      </w14:textFill>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4472C4" w:themeColor="accent1"/>
      <w:sz w:val="26"/>
      <w:szCs w:val="26"/>
      <w14:textFill>
        <w14:solidFill>
          <w14:schemeClr w14:val="accent1">
            <w14:lumMod w14:val="75000"/>
            <w14:lumMod w14:val="65000"/>
            <w14:lumOff w14:val="35000"/>
          </w14:schemeClr>
        </w14:solidFill>
      </w14:textFill>
    </w:rPr>
  </w:style>
  <w:style w:type="paragraph" w:styleId="Ttulo3">
    <w:name w:val="heading 3"/>
    <w:basedOn w:val="Normal"/>
    <w:next w:val="Normal"/>
    <w:link w:val="Ttulo3Car"/>
    <w:uiPriority w:val="9"/>
    <w:unhideWhenUsed/>
    <w:qFormat/>
    <w:pPr>
      <w:keepNext/>
      <w:keepLines/>
      <w:spacing w:before="40" w:after="0" w:line="276" w:lineRule="auto"/>
      <w:jc w:val="both"/>
      <w:outlineLvl w:val="2"/>
    </w:pPr>
    <w:rPr>
      <w:rFonts w:asciiTheme="majorHAnsi" w:eastAsiaTheme="majorEastAsia" w:hAnsiTheme="majorHAnsi" w:cstheme="majorBidi"/>
      <w:color w:val="4472C4" w:themeColor="accent1"/>
      <w:sz w:val="24"/>
      <w:szCs w:val="24"/>
      <w:lang w:val="es-MX"/>
      <w14:textFill>
        <w14:solidFill>
          <w14:schemeClr w14:val="accent1">
            <w14:lumMod w14:val="50000"/>
            <w14:lumMod w14:val="65000"/>
            <w14:lumOff w14:val="35000"/>
          </w14:schemeClr>
        </w14:solidFill>
      </w14:textFill>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notapie">
    <w:name w:val="footnote text"/>
    <w:basedOn w:val="Normal"/>
    <w:link w:val="TextonotapieCar"/>
    <w:unhideWhenUsed/>
    <w:qFormat/>
    <w:pPr>
      <w:spacing w:after="0" w:line="240" w:lineRule="auto"/>
    </w:pPr>
    <w:rPr>
      <w:rFonts w:cs="Times New Roman"/>
      <w:color w:val="000000"/>
      <w14:textFill>
        <w14:solidFill>
          <w14:srgbClr w14:val="000000">
            <w14:lumMod w14:val="65000"/>
            <w14:lumOff w14:val="35000"/>
          </w14:srgbClr>
        </w14:solidFill>
      </w14:textFill>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uiPriority w:val="99"/>
    <w:unhideWhenUsed/>
    <w:pPr>
      <w:spacing w:beforeAutospacing="1" w:afterAutospacing="1"/>
    </w:pPr>
    <w:rPr>
      <w:sz w:val="24"/>
      <w:szCs w:val="24"/>
      <w:lang w:val="en-US" w:eastAsia="zh-CN"/>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14:textFill>
        <w14:solidFill>
          <w14:srgbClr w14:val="666666">
            <w14:lumMod w14:val="65000"/>
            <w14:lumOff w14:val="35000"/>
          </w14:srgbClr>
        </w14:solidFill>
      </w14:textFill>
    </w:rPr>
  </w:style>
  <w:style w:type="paragraph" w:styleId="Tabladeilustraciones">
    <w:name w:val="table of figures"/>
    <w:basedOn w:val="Normal"/>
    <w:next w:val="Normal"/>
    <w:uiPriority w:val="99"/>
    <w:unhideWhenUsed/>
    <w:qFormat/>
    <w:pPr>
      <w:spacing w:after="0"/>
    </w:pPr>
  </w:style>
  <w:style w:type="paragraph" w:styleId="Ttulo">
    <w:name w:val="Title"/>
    <w:basedOn w:val="Normal"/>
    <w:next w:val="Normal"/>
    <w:qFormat/>
    <w:pPr>
      <w:keepNext/>
      <w:keepLines/>
      <w:spacing w:before="480" w:after="120"/>
    </w:pPr>
    <w:rPr>
      <w:b/>
      <w:sz w:val="72"/>
      <w:szCs w:val="72"/>
    </w:rPr>
  </w:style>
  <w:style w:type="paragraph" w:styleId="TDC1">
    <w:name w:val="toc 1"/>
    <w:basedOn w:val="Normal"/>
    <w:next w:val="Normal"/>
    <w:uiPriority w:val="39"/>
    <w:unhideWhenUsed/>
    <w:qFormat/>
    <w:pPr>
      <w:spacing w:after="100"/>
    </w:pPr>
  </w:style>
  <w:style w:type="paragraph" w:styleId="TDC2">
    <w:name w:val="toc 2"/>
    <w:basedOn w:val="Normal"/>
    <w:next w:val="Normal"/>
    <w:uiPriority w:val="39"/>
    <w:unhideWhenUsed/>
    <w:qFormat/>
    <w:pPr>
      <w:spacing w:after="100"/>
      <w:ind w:left="200"/>
    </w:pPr>
  </w:style>
  <w:style w:type="paragraph" w:styleId="TDC3">
    <w:name w:val="toc 3"/>
    <w:basedOn w:val="Normal"/>
    <w:next w:val="Normal"/>
    <w:uiPriority w:val="39"/>
    <w:unhideWhenUsed/>
    <w:qFormat/>
    <w:pPr>
      <w:spacing w:after="100"/>
      <w:ind w:left="400"/>
    </w:pPr>
  </w:style>
  <w:style w:type="character" w:styleId="Refdenotaalpie">
    <w:name w:val="footnote reference"/>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link w:val="SinespaciadoCar"/>
    <w:uiPriority w:val="1"/>
    <w:qFormat/>
    <w:rPr>
      <w:rFonts w:ascii="Calibri" w:eastAsiaTheme="minorEastAsia" w:hAnsi="Calibri" w:cs="Calibri"/>
      <w:color w:val="595959"/>
    </w:rPr>
  </w:style>
  <w:style w:type="character" w:customStyle="1" w:styleId="SinespaciadoCar">
    <w:name w:val="Sin espaciado Car"/>
    <w:basedOn w:val="Fuentedeprrafopredeter"/>
    <w:link w:val="Sinespaciado"/>
    <w:uiPriority w:val="1"/>
    <w:qFormat/>
    <w:rPr>
      <w:rFonts w:eastAsiaTheme="minorEastAsia"/>
      <w:lang w:eastAsia="es-CL"/>
    </w:rPr>
  </w:style>
  <w:style w:type="paragraph" w:styleId="Prrafodelista">
    <w:name w:val="List Paragraph"/>
    <w:basedOn w:val="Normal"/>
    <w:uiPriority w:val="34"/>
    <w:qFormat/>
    <w:pPr>
      <w:ind w:left="720"/>
      <w:contextualSpacing/>
    </w:pPr>
  </w:style>
  <w:style w:type="table" w:customStyle="1" w:styleId="Tablaconcuadrcula1">
    <w:name w:val="Tabla con cuadrícula1"/>
    <w:basedOn w:val="Tablanormal"/>
    <w:uiPriority w:val="39"/>
    <w:qFormat/>
    <w:rPr>
      <w:rFonts w:eastAsia="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sz w:val="32"/>
      <w:szCs w:val="32"/>
    </w:rPr>
  </w:style>
  <w:style w:type="paragraph" w:customStyle="1" w:styleId="TtuloTDC1">
    <w:name w:val="Título TDC1"/>
    <w:basedOn w:val="Ttulo1"/>
    <w:next w:val="Normal"/>
    <w:uiPriority w:val="39"/>
    <w:unhideWhenUsed/>
    <w:qFormat/>
    <w:pPr>
      <w:outlineLvl w:val="9"/>
    </w:pPr>
    <w:rPr>
      <w:lang w:val="es-MX" w:eastAsia="es-MX"/>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F5496" w:themeColor="accent1" w:themeShade="BF"/>
      <w:sz w:val="26"/>
      <w:szCs w:val="26"/>
    </w:rPr>
  </w:style>
  <w:style w:type="table" w:customStyle="1" w:styleId="Tabladecuadrcula1clara-nfasis11">
    <w:name w:val="Tabla de cuadrícula 1 clara - Énfasis 11"/>
    <w:basedOn w:val="Tabla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qFormat/>
    <w:pPr>
      <w:jc w:val="both"/>
    </w:pPr>
    <w:rPr>
      <w:lang w:val="es-MX"/>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cuadrcula7concolores-nfasis11">
    <w:name w:val="Tabla de cuadrícula 7 con colores - Énfasis 11"/>
    <w:basedOn w:val="Tablanormal"/>
    <w:uiPriority w:val="52"/>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cuadrcula4-nfasis11">
    <w:name w:val="Tabla de cuadrícula 4 - Énfasis 11"/>
    <w:basedOn w:val="Tablanormal"/>
    <w:uiPriority w:val="49"/>
    <w:qFormat/>
    <w:pPr>
      <w:jc w:val="both"/>
    </w:pPr>
    <w:rPr>
      <w:lang w:val="es-MX"/>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3-nfasis11">
    <w:name w:val="Tabla de cuadrícula 3 - Énfasis 11"/>
    <w:basedOn w:val="Tablanormal"/>
    <w:uiPriority w:val="48"/>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decuadrcula1clara-nfasis51">
    <w:name w:val="Tabla de cuadrícula 1 clara - Énfasis 51"/>
    <w:basedOn w:val="Tablanormal"/>
    <w:uiPriority w:val="46"/>
    <w:qFormat/>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decuadrcula1clara1">
    <w:name w:val="Tabla de cuadrícula 1 clara1"/>
    <w:basedOn w:val="Tabla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onotapieCar">
    <w:name w:val="Texto nota pie Car"/>
    <w:basedOn w:val="Fuentedeprrafopredeter"/>
    <w:link w:val="Textonotapie"/>
    <w:qFormat/>
    <w:rPr>
      <w:rFonts w:ascii="Calibri" w:eastAsia="Calibri" w:hAnsi="Calibri" w:cs="Times New Roman"/>
      <w:sz w:val="20"/>
      <w:szCs w:val="20"/>
    </w:rPr>
  </w:style>
  <w:style w:type="character" w:customStyle="1" w:styleId="Ttulo3Car">
    <w:name w:val="Título 3 Car"/>
    <w:basedOn w:val="Fuentedeprrafopredeter"/>
    <w:link w:val="Ttulo3"/>
    <w:uiPriority w:val="9"/>
    <w:rPr>
      <w:rFonts w:asciiTheme="majorHAnsi" w:eastAsiaTheme="majorEastAsia" w:hAnsiTheme="majorHAnsi" w:cstheme="majorBidi"/>
      <w:color w:val="1F3864" w:themeColor="accent1" w:themeShade="80"/>
      <w:sz w:val="24"/>
      <w:szCs w:val="24"/>
      <w:lang w:val="es-MX"/>
    </w:rPr>
  </w:style>
  <w:style w:type="character" w:customStyle="1" w:styleId="il">
    <w:name w:val="il"/>
    <w:basedOn w:val="Fuentedeprrafopredeter"/>
  </w:style>
  <w:style w:type="table" w:customStyle="1" w:styleId="Style43">
    <w:name w:val="_Style 43"/>
    <w:basedOn w:val="TableNormal1"/>
    <w:qFormat/>
    <w:pPr>
      <w:jc w:val="both"/>
    </w:pPr>
    <w:rPr>
      <w:rFonts w:eastAsia="Times New Roman"/>
      <w:color w:val="2F5496"/>
    </w:rPr>
    <w:tblPr>
      <w:tblCellMar>
        <w:left w:w="115" w:type="dxa"/>
        <w:right w:w="115" w:type="dxa"/>
      </w:tblCellMar>
    </w:tblPr>
    <w:tcPr>
      <w:shd w:val="clear" w:color="auto" w:fill="D9E2F3"/>
    </w:tcPr>
  </w:style>
  <w:style w:type="table" w:styleId="Tablanormal5">
    <w:name w:val="Plain Table 5"/>
    <w:basedOn w:val="Tablanormal"/>
    <w:uiPriority w:val="45"/>
    <w:rsid w:val="00EA17A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gd">
    <w:name w:val="gd"/>
    <w:basedOn w:val="Fuentedeprrafopredeter"/>
    <w:rsid w:val="00E743FB"/>
  </w:style>
  <w:style w:type="character" w:styleId="Refdecomentario">
    <w:name w:val="annotation reference"/>
    <w:basedOn w:val="Fuentedeprrafopredeter"/>
    <w:uiPriority w:val="99"/>
    <w:semiHidden/>
    <w:unhideWhenUsed/>
    <w:rsid w:val="00A71BD2"/>
    <w:rPr>
      <w:sz w:val="16"/>
      <w:szCs w:val="16"/>
    </w:rPr>
  </w:style>
  <w:style w:type="paragraph" w:styleId="Textocomentario">
    <w:name w:val="annotation text"/>
    <w:basedOn w:val="Normal"/>
    <w:link w:val="TextocomentarioCar"/>
    <w:uiPriority w:val="99"/>
    <w:unhideWhenUsed/>
    <w:rsid w:val="00A71BD2"/>
    <w:pPr>
      <w:spacing w:line="240" w:lineRule="auto"/>
    </w:pPr>
  </w:style>
  <w:style w:type="character" w:customStyle="1" w:styleId="TextocomentarioCar">
    <w:name w:val="Texto comentario Car"/>
    <w:basedOn w:val="Fuentedeprrafopredeter"/>
    <w:link w:val="Textocomentario"/>
    <w:uiPriority w:val="99"/>
    <w:rsid w:val="00A71BD2"/>
    <w:rPr>
      <w:rFonts w:ascii="Calibri" w:eastAsia="Calibri" w:hAnsi="Calibri" w:cs="Calibri"/>
      <w:color w:val="595959" w:themeColor="text1" w:themeTint="A6"/>
    </w:rPr>
  </w:style>
  <w:style w:type="paragraph" w:styleId="Asuntodelcomentario">
    <w:name w:val="annotation subject"/>
    <w:basedOn w:val="Textocomentario"/>
    <w:next w:val="Textocomentario"/>
    <w:link w:val="AsuntodelcomentarioCar"/>
    <w:uiPriority w:val="99"/>
    <w:semiHidden/>
    <w:unhideWhenUsed/>
    <w:rsid w:val="00A71BD2"/>
    <w:rPr>
      <w:b/>
      <w:bCs/>
    </w:rPr>
  </w:style>
  <w:style w:type="character" w:customStyle="1" w:styleId="AsuntodelcomentarioCar">
    <w:name w:val="Asunto del comentario Car"/>
    <w:basedOn w:val="TextocomentarioCar"/>
    <w:link w:val="Asuntodelcomentario"/>
    <w:uiPriority w:val="99"/>
    <w:semiHidden/>
    <w:rsid w:val="00A71BD2"/>
    <w:rPr>
      <w:rFonts w:ascii="Calibri" w:eastAsia="Calibri" w:hAnsi="Calibri" w:cs="Calibri"/>
      <w:b/>
      <w:bCs/>
      <w:color w:val="595959" w:themeColor="text1" w:themeTint="A6"/>
    </w:rPr>
  </w:style>
  <w:style w:type="paragraph" w:styleId="Textodeglobo">
    <w:name w:val="Balloon Text"/>
    <w:basedOn w:val="Normal"/>
    <w:link w:val="TextodegloboCar"/>
    <w:uiPriority w:val="99"/>
    <w:semiHidden/>
    <w:unhideWhenUsed/>
    <w:rsid w:val="00A71B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BD2"/>
    <w:rPr>
      <w:rFonts w:ascii="Segoe UI" w:eastAsia="Calibri" w:hAnsi="Segoe UI" w:cs="Segoe UI"/>
      <w:color w:val="595959" w:themeColor="text1" w:themeTint="A6"/>
      <w:sz w:val="18"/>
      <w:szCs w:val="18"/>
    </w:rPr>
  </w:style>
  <w:style w:type="table" w:styleId="Tablanormal3">
    <w:name w:val="Plain Table 3"/>
    <w:basedOn w:val="Tablanormal"/>
    <w:uiPriority w:val="43"/>
    <w:rsid w:val="00CE61B3"/>
    <w:rPr>
      <w:rFonts w:ascii="Calibri" w:eastAsia="Calibri" w:hAnsi="Calibri" w:cs="Calibri"/>
      <w:color w:val="595959"/>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Paragraph">
    <w:name w:val="Table Paragraph"/>
    <w:basedOn w:val="Normal"/>
    <w:uiPriority w:val="1"/>
    <w:qFormat/>
    <w:rsid w:val="00BC06DD"/>
    <w:pPr>
      <w:widowControl w:val="0"/>
      <w:autoSpaceDE w:val="0"/>
      <w:autoSpaceDN w:val="0"/>
      <w:spacing w:after="0" w:line="240" w:lineRule="auto"/>
    </w:pPr>
    <w:rPr>
      <w:rFonts w:ascii="Verdana" w:eastAsia="Verdana" w:hAnsi="Verdana" w:cs="Verdana"/>
      <w:color w:val="auto"/>
      <w:sz w:val="22"/>
      <w:szCs w:val="22"/>
      <w:lang w:val="es-ES" w:eastAsia="en-US"/>
    </w:rPr>
  </w:style>
  <w:style w:type="table" w:styleId="Tablaconcuadrcula1clara-nfasis3">
    <w:name w:val="Grid Table 1 Light Accent 3"/>
    <w:basedOn w:val="Tablanormal"/>
    <w:uiPriority w:val="46"/>
    <w:rsid w:val="00441AF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2A0A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311">
      <w:bodyDiv w:val="1"/>
      <w:marLeft w:val="0"/>
      <w:marRight w:val="0"/>
      <w:marTop w:val="0"/>
      <w:marBottom w:val="0"/>
      <w:divBdr>
        <w:top w:val="none" w:sz="0" w:space="0" w:color="auto"/>
        <w:left w:val="none" w:sz="0" w:space="0" w:color="auto"/>
        <w:bottom w:val="none" w:sz="0" w:space="0" w:color="auto"/>
        <w:right w:val="none" w:sz="0" w:space="0" w:color="auto"/>
      </w:divBdr>
    </w:div>
    <w:div w:id="143549952">
      <w:bodyDiv w:val="1"/>
      <w:marLeft w:val="0"/>
      <w:marRight w:val="0"/>
      <w:marTop w:val="0"/>
      <w:marBottom w:val="0"/>
      <w:divBdr>
        <w:top w:val="none" w:sz="0" w:space="0" w:color="auto"/>
        <w:left w:val="none" w:sz="0" w:space="0" w:color="auto"/>
        <w:bottom w:val="none" w:sz="0" w:space="0" w:color="auto"/>
        <w:right w:val="none" w:sz="0" w:space="0" w:color="auto"/>
      </w:divBdr>
    </w:div>
    <w:div w:id="211964534">
      <w:bodyDiv w:val="1"/>
      <w:marLeft w:val="0"/>
      <w:marRight w:val="0"/>
      <w:marTop w:val="0"/>
      <w:marBottom w:val="0"/>
      <w:divBdr>
        <w:top w:val="none" w:sz="0" w:space="0" w:color="auto"/>
        <w:left w:val="none" w:sz="0" w:space="0" w:color="auto"/>
        <w:bottom w:val="none" w:sz="0" w:space="0" w:color="auto"/>
        <w:right w:val="none" w:sz="0" w:space="0" w:color="auto"/>
      </w:divBdr>
    </w:div>
    <w:div w:id="279918709">
      <w:bodyDiv w:val="1"/>
      <w:marLeft w:val="0"/>
      <w:marRight w:val="0"/>
      <w:marTop w:val="0"/>
      <w:marBottom w:val="0"/>
      <w:divBdr>
        <w:top w:val="none" w:sz="0" w:space="0" w:color="auto"/>
        <w:left w:val="none" w:sz="0" w:space="0" w:color="auto"/>
        <w:bottom w:val="none" w:sz="0" w:space="0" w:color="auto"/>
        <w:right w:val="none" w:sz="0" w:space="0" w:color="auto"/>
      </w:divBdr>
    </w:div>
    <w:div w:id="330065686">
      <w:bodyDiv w:val="1"/>
      <w:marLeft w:val="0"/>
      <w:marRight w:val="0"/>
      <w:marTop w:val="0"/>
      <w:marBottom w:val="0"/>
      <w:divBdr>
        <w:top w:val="none" w:sz="0" w:space="0" w:color="auto"/>
        <w:left w:val="none" w:sz="0" w:space="0" w:color="auto"/>
        <w:bottom w:val="none" w:sz="0" w:space="0" w:color="auto"/>
        <w:right w:val="none" w:sz="0" w:space="0" w:color="auto"/>
      </w:divBdr>
    </w:div>
    <w:div w:id="345179339">
      <w:bodyDiv w:val="1"/>
      <w:marLeft w:val="0"/>
      <w:marRight w:val="0"/>
      <w:marTop w:val="0"/>
      <w:marBottom w:val="0"/>
      <w:divBdr>
        <w:top w:val="none" w:sz="0" w:space="0" w:color="auto"/>
        <w:left w:val="none" w:sz="0" w:space="0" w:color="auto"/>
        <w:bottom w:val="none" w:sz="0" w:space="0" w:color="auto"/>
        <w:right w:val="none" w:sz="0" w:space="0" w:color="auto"/>
      </w:divBdr>
    </w:div>
    <w:div w:id="414402110">
      <w:bodyDiv w:val="1"/>
      <w:marLeft w:val="0"/>
      <w:marRight w:val="0"/>
      <w:marTop w:val="0"/>
      <w:marBottom w:val="0"/>
      <w:divBdr>
        <w:top w:val="none" w:sz="0" w:space="0" w:color="auto"/>
        <w:left w:val="none" w:sz="0" w:space="0" w:color="auto"/>
        <w:bottom w:val="none" w:sz="0" w:space="0" w:color="auto"/>
        <w:right w:val="none" w:sz="0" w:space="0" w:color="auto"/>
      </w:divBdr>
    </w:div>
    <w:div w:id="463624300">
      <w:bodyDiv w:val="1"/>
      <w:marLeft w:val="0"/>
      <w:marRight w:val="0"/>
      <w:marTop w:val="0"/>
      <w:marBottom w:val="0"/>
      <w:divBdr>
        <w:top w:val="none" w:sz="0" w:space="0" w:color="auto"/>
        <w:left w:val="none" w:sz="0" w:space="0" w:color="auto"/>
        <w:bottom w:val="none" w:sz="0" w:space="0" w:color="auto"/>
        <w:right w:val="none" w:sz="0" w:space="0" w:color="auto"/>
      </w:divBdr>
    </w:div>
    <w:div w:id="467432495">
      <w:bodyDiv w:val="1"/>
      <w:marLeft w:val="0"/>
      <w:marRight w:val="0"/>
      <w:marTop w:val="0"/>
      <w:marBottom w:val="0"/>
      <w:divBdr>
        <w:top w:val="none" w:sz="0" w:space="0" w:color="auto"/>
        <w:left w:val="none" w:sz="0" w:space="0" w:color="auto"/>
        <w:bottom w:val="none" w:sz="0" w:space="0" w:color="auto"/>
        <w:right w:val="none" w:sz="0" w:space="0" w:color="auto"/>
      </w:divBdr>
    </w:div>
    <w:div w:id="471866159">
      <w:bodyDiv w:val="1"/>
      <w:marLeft w:val="0"/>
      <w:marRight w:val="0"/>
      <w:marTop w:val="0"/>
      <w:marBottom w:val="0"/>
      <w:divBdr>
        <w:top w:val="none" w:sz="0" w:space="0" w:color="auto"/>
        <w:left w:val="none" w:sz="0" w:space="0" w:color="auto"/>
        <w:bottom w:val="none" w:sz="0" w:space="0" w:color="auto"/>
        <w:right w:val="none" w:sz="0" w:space="0" w:color="auto"/>
      </w:divBdr>
    </w:div>
    <w:div w:id="520824104">
      <w:bodyDiv w:val="1"/>
      <w:marLeft w:val="0"/>
      <w:marRight w:val="0"/>
      <w:marTop w:val="0"/>
      <w:marBottom w:val="0"/>
      <w:divBdr>
        <w:top w:val="none" w:sz="0" w:space="0" w:color="auto"/>
        <w:left w:val="none" w:sz="0" w:space="0" w:color="auto"/>
        <w:bottom w:val="none" w:sz="0" w:space="0" w:color="auto"/>
        <w:right w:val="none" w:sz="0" w:space="0" w:color="auto"/>
      </w:divBdr>
      <w:divsChild>
        <w:div w:id="247545107">
          <w:marLeft w:val="652"/>
          <w:marRight w:val="0"/>
          <w:marTop w:val="0"/>
          <w:marBottom w:val="0"/>
          <w:divBdr>
            <w:top w:val="none" w:sz="0" w:space="0" w:color="auto"/>
            <w:left w:val="none" w:sz="0" w:space="0" w:color="auto"/>
            <w:bottom w:val="none" w:sz="0" w:space="0" w:color="auto"/>
            <w:right w:val="none" w:sz="0" w:space="0" w:color="auto"/>
          </w:divBdr>
        </w:div>
      </w:divsChild>
    </w:div>
    <w:div w:id="625545265">
      <w:bodyDiv w:val="1"/>
      <w:marLeft w:val="0"/>
      <w:marRight w:val="0"/>
      <w:marTop w:val="0"/>
      <w:marBottom w:val="0"/>
      <w:divBdr>
        <w:top w:val="none" w:sz="0" w:space="0" w:color="auto"/>
        <w:left w:val="none" w:sz="0" w:space="0" w:color="auto"/>
        <w:bottom w:val="none" w:sz="0" w:space="0" w:color="auto"/>
        <w:right w:val="none" w:sz="0" w:space="0" w:color="auto"/>
      </w:divBdr>
    </w:div>
    <w:div w:id="865288601">
      <w:bodyDiv w:val="1"/>
      <w:marLeft w:val="0"/>
      <w:marRight w:val="0"/>
      <w:marTop w:val="0"/>
      <w:marBottom w:val="0"/>
      <w:divBdr>
        <w:top w:val="none" w:sz="0" w:space="0" w:color="auto"/>
        <w:left w:val="none" w:sz="0" w:space="0" w:color="auto"/>
        <w:bottom w:val="none" w:sz="0" w:space="0" w:color="auto"/>
        <w:right w:val="none" w:sz="0" w:space="0" w:color="auto"/>
      </w:divBdr>
    </w:div>
    <w:div w:id="917593910">
      <w:bodyDiv w:val="1"/>
      <w:marLeft w:val="0"/>
      <w:marRight w:val="0"/>
      <w:marTop w:val="0"/>
      <w:marBottom w:val="0"/>
      <w:divBdr>
        <w:top w:val="none" w:sz="0" w:space="0" w:color="auto"/>
        <w:left w:val="none" w:sz="0" w:space="0" w:color="auto"/>
        <w:bottom w:val="none" w:sz="0" w:space="0" w:color="auto"/>
        <w:right w:val="none" w:sz="0" w:space="0" w:color="auto"/>
      </w:divBdr>
    </w:div>
    <w:div w:id="1370303838">
      <w:bodyDiv w:val="1"/>
      <w:marLeft w:val="0"/>
      <w:marRight w:val="0"/>
      <w:marTop w:val="0"/>
      <w:marBottom w:val="0"/>
      <w:divBdr>
        <w:top w:val="none" w:sz="0" w:space="0" w:color="auto"/>
        <w:left w:val="none" w:sz="0" w:space="0" w:color="auto"/>
        <w:bottom w:val="none" w:sz="0" w:space="0" w:color="auto"/>
        <w:right w:val="none" w:sz="0" w:space="0" w:color="auto"/>
      </w:divBdr>
    </w:div>
    <w:div w:id="1644504093">
      <w:bodyDiv w:val="1"/>
      <w:marLeft w:val="0"/>
      <w:marRight w:val="0"/>
      <w:marTop w:val="0"/>
      <w:marBottom w:val="0"/>
      <w:divBdr>
        <w:top w:val="none" w:sz="0" w:space="0" w:color="auto"/>
        <w:left w:val="none" w:sz="0" w:space="0" w:color="auto"/>
        <w:bottom w:val="none" w:sz="0" w:space="0" w:color="auto"/>
        <w:right w:val="none" w:sz="0" w:space="0" w:color="auto"/>
      </w:divBdr>
    </w:div>
    <w:div w:id="1747604500">
      <w:bodyDiv w:val="1"/>
      <w:marLeft w:val="0"/>
      <w:marRight w:val="0"/>
      <w:marTop w:val="0"/>
      <w:marBottom w:val="0"/>
      <w:divBdr>
        <w:top w:val="none" w:sz="0" w:space="0" w:color="auto"/>
        <w:left w:val="none" w:sz="0" w:space="0" w:color="auto"/>
        <w:bottom w:val="none" w:sz="0" w:space="0" w:color="auto"/>
        <w:right w:val="none" w:sz="0" w:space="0" w:color="auto"/>
      </w:divBdr>
    </w:div>
    <w:div w:id="1777016767">
      <w:bodyDiv w:val="1"/>
      <w:marLeft w:val="0"/>
      <w:marRight w:val="0"/>
      <w:marTop w:val="0"/>
      <w:marBottom w:val="0"/>
      <w:divBdr>
        <w:top w:val="none" w:sz="0" w:space="0" w:color="auto"/>
        <w:left w:val="none" w:sz="0" w:space="0" w:color="auto"/>
        <w:bottom w:val="none" w:sz="0" w:space="0" w:color="auto"/>
        <w:right w:val="none" w:sz="0" w:space="0" w:color="auto"/>
      </w:divBdr>
    </w:div>
    <w:div w:id="1940063391">
      <w:bodyDiv w:val="1"/>
      <w:marLeft w:val="0"/>
      <w:marRight w:val="0"/>
      <w:marTop w:val="0"/>
      <w:marBottom w:val="0"/>
      <w:divBdr>
        <w:top w:val="none" w:sz="0" w:space="0" w:color="auto"/>
        <w:left w:val="none" w:sz="0" w:space="0" w:color="auto"/>
        <w:bottom w:val="none" w:sz="0" w:space="0" w:color="auto"/>
        <w:right w:val="none" w:sz="0" w:space="0" w:color="auto"/>
      </w:divBdr>
    </w:div>
    <w:div w:id="1979341155">
      <w:bodyDiv w:val="1"/>
      <w:marLeft w:val="0"/>
      <w:marRight w:val="0"/>
      <w:marTop w:val="0"/>
      <w:marBottom w:val="0"/>
      <w:divBdr>
        <w:top w:val="none" w:sz="0" w:space="0" w:color="auto"/>
        <w:left w:val="none" w:sz="0" w:space="0" w:color="auto"/>
        <w:bottom w:val="none" w:sz="0" w:space="0" w:color="auto"/>
        <w:right w:val="none" w:sz="0" w:space="0" w:color="auto"/>
      </w:divBdr>
    </w:div>
    <w:div w:id="2014911000">
      <w:bodyDiv w:val="1"/>
      <w:marLeft w:val="0"/>
      <w:marRight w:val="0"/>
      <w:marTop w:val="0"/>
      <w:marBottom w:val="0"/>
      <w:divBdr>
        <w:top w:val="none" w:sz="0" w:space="0" w:color="auto"/>
        <w:left w:val="none" w:sz="0" w:space="0" w:color="auto"/>
        <w:bottom w:val="none" w:sz="0" w:space="0" w:color="auto"/>
        <w:right w:val="none" w:sz="0" w:space="0" w:color="auto"/>
      </w:divBdr>
      <w:divsChild>
        <w:div w:id="1450396697">
          <w:marLeft w:val="652"/>
          <w:marRight w:val="0"/>
          <w:marTop w:val="0"/>
          <w:marBottom w:val="0"/>
          <w:divBdr>
            <w:top w:val="none" w:sz="0" w:space="0" w:color="auto"/>
            <w:left w:val="none" w:sz="0" w:space="0" w:color="auto"/>
            <w:bottom w:val="none" w:sz="0" w:space="0" w:color="auto"/>
            <w:right w:val="none" w:sz="0" w:space="0" w:color="auto"/>
          </w:divBdr>
        </w:div>
      </w:divsChild>
    </w:div>
    <w:div w:id="2089377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Cxwt2cx12Utxlj0FkZcruFRIDcQ==">AMUW2mWzGWFPPEvT2LnQcJnzroIjPMwpkx2cT0zk18Oh5DAIpJ/yVCrFpLWlFeIcwcFqlgVkj3ub3gyljBTLkEW4EeZewDDzI2hxRR/tU+fFTrvoGKZ7WuTNJCBNFuaS6E2cS6KqQ1e/</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293DF98-6547-448B-904F-B2A4A65C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6721</Words>
  <Characters>36969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Autores</dc:creator>
  <cp:lastModifiedBy>Karimme</cp:lastModifiedBy>
  <cp:revision>2</cp:revision>
  <dcterms:created xsi:type="dcterms:W3CDTF">2021-01-18T17:18:00Z</dcterms:created>
  <dcterms:modified xsi:type="dcterms:W3CDTF">2021-01-18T17:18:00Z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